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EB6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BEC9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0D008C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EB6A47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1B283F44" w14:textId="77777777" w:rsidR="00755CB7" w:rsidRDefault="00755CB7" w:rsidP="00EB6A47">
      <w:pPr>
        <w:suppressAutoHyphens/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720FDDA8" w14:textId="61EB97FD" w:rsidR="00755CB7" w:rsidRDefault="000D008C" w:rsidP="00EB6A47">
      <w:pPr>
        <w:suppressAutoHyphens/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09.10.2023 г. № 1 486-па </w:t>
      </w:r>
      <w:r w:rsidR="00755CB7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муниципальной программы «</w:t>
      </w:r>
      <w:r w:rsidR="006313A7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Развитие культуры на территории</w:t>
      </w:r>
      <w:r w:rsidR="00755C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Дальнегорского городского округа».</w:t>
      </w:r>
    </w:p>
    <w:p w14:paraId="65B75A95" w14:textId="519D6A6F" w:rsidR="00755CB7" w:rsidRDefault="000D008C" w:rsidP="00EB6A47">
      <w:pPr>
        <w:suppressAutoHyphens/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</w:p>
    <w:p w14:paraId="461AFD57" w14:textId="77777777" w:rsidR="00755CB7" w:rsidRDefault="00755CB7" w:rsidP="00EB6A47">
      <w:pPr>
        <w:pStyle w:val="af6"/>
        <w:suppressAutoHyphens/>
      </w:pPr>
      <w:r>
        <w:t>ОБЩИЕ ПОЛОЖЕНИЯ.</w:t>
      </w:r>
    </w:p>
    <w:p w14:paraId="1475CC13" w14:textId="086E5555" w:rsidR="00755CB7" w:rsidRDefault="00755CB7" w:rsidP="00EB6A47">
      <w:pPr>
        <w:pStyle w:val="js-clipboard-title"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</w:t>
      </w:r>
      <w:bookmarkStart w:id="0" w:name="_GoBack"/>
      <w:bookmarkEnd w:id="0"/>
      <w:r>
        <w:rPr>
          <w:sz w:val="26"/>
          <w:szCs w:val="26"/>
        </w:rPr>
        <w:t xml:space="preserve">ение на проект постановления администрации Дальнегорского городского округа </w:t>
      </w:r>
      <w:r w:rsidR="00831260" w:rsidRPr="00831260">
        <w:rPr>
          <w:sz w:val="26"/>
          <w:szCs w:val="26"/>
        </w:rPr>
        <w:t>«О внесении изменений в постановление администрации Дальнегорского городского окр</w:t>
      </w:r>
      <w:r w:rsidR="00831260">
        <w:rPr>
          <w:sz w:val="26"/>
          <w:szCs w:val="26"/>
        </w:rPr>
        <w:t>уга от 09.10.2023 г. № 1 486-па</w:t>
      </w:r>
      <w:r w:rsidR="00831260">
        <w:rPr>
          <w:sz w:val="26"/>
          <w:szCs w:val="26"/>
        </w:rPr>
        <w:br/>
      </w:r>
      <w:r>
        <w:rPr>
          <w:sz w:val="26"/>
          <w:szCs w:val="26"/>
        </w:rPr>
        <w:t>«Об утверждении муниципальной программы «</w:t>
      </w:r>
      <w:r w:rsidR="006313A7">
        <w:rPr>
          <w:sz w:val="26"/>
          <w:szCs w:val="26"/>
        </w:rPr>
        <w:t xml:space="preserve">Развитие культуры на территории </w:t>
      </w:r>
      <w:r>
        <w:rPr>
          <w:sz w:val="26"/>
          <w:szCs w:val="26"/>
        </w:rPr>
        <w:t>Дальнегорского городского округа» (</w:t>
      </w:r>
      <w:r>
        <w:rPr>
          <w:color w:val="FF0000"/>
          <w:sz w:val="26"/>
          <w:szCs w:val="26"/>
        </w:rPr>
        <w:t>далее – Программа, Муниципальная программа, МП</w:t>
      </w:r>
      <w:r>
        <w:rPr>
          <w:sz w:val="26"/>
          <w:szCs w:val="26"/>
        </w:rPr>
        <w:t>) подготовлено в соответствии: с Федеральным законом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статьёй 268.1 Бюджетного кодекса Российской Федерации (далее – БК РФ), Уставом Дальнегорского городского округа</w:t>
      </w:r>
      <w:r>
        <w:rPr>
          <w:color w:val="000000"/>
          <w:sz w:val="26"/>
          <w:szCs w:val="26"/>
        </w:rPr>
        <w:t>, Регламентом Контрольно-счётной палаты Дальнегорского городского округа (далее – КСП ДГО), утверждённым Распоряжением председателя КСП ДГО от 05.12.2016 г. № 48</w:t>
      </w:r>
      <w:r>
        <w:rPr>
          <w:sz w:val="26"/>
          <w:szCs w:val="26"/>
        </w:rPr>
        <w:t>, Стандартом внешнего муниципального финансового контроля «Общие правила проведения экспертно-аналитических мероприятий», утверждённого распоряжением Контрольно-счётной палаты от 14.01.2022 № 3.</w:t>
      </w:r>
    </w:p>
    <w:p w14:paraId="1C2760E9" w14:textId="078C733A" w:rsidR="00831260" w:rsidRDefault="00755CB7" w:rsidP="00EB6A47">
      <w:pPr>
        <w:pStyle w:val="js-clipboard-title"/>
        <w:shd w:val="clear" w:color="auto" w:fill="FFFFFF"/>
        <w:suppressAutoHyphens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>
        <w:rPr>
          <w:spacing w:val="-2"/>
          <w:sz w:val="26"/>
          <w:szCs w:val="26"/>
        </w:rPr>
        <w:t xml:space="preserve"> – </w:t>
      </w:r>
      <w:r w:rsidR="00831260">
        <w:rPr>
          <w:sz w:val="26"/>
          <w:szCs w:val="26"/>
        </w:rPr>
        <w:t>пункт 2.3, 2.6, 2.14 Плана работы Контрольно-счётной палаты на 2024 год, утверждённого распоряжением от 28.12.2023 г. № 100</w:t>
      </w:r>
      <w:r w:rsidR="00831260">
        <w:rPr>
          <w:color w:val="000000"/>
          <w:sz w:val="26"/>
          <w:szCs w:val="26"/>
        </w:rPr>
        <w:t xml:space="preserve">, распоряжение председателя Контрольно-счётной палаты от 27.03.2024 г. № 20, обращение Управления культуры спорта и молодёжной политики администрации Дальнегорского городского округа от 19.03.2024 г. № 207. </w:t>
      </w:r>
    </w:p>
    <w:p w14:paraId="0DABB8D1" w14:textId="15A07DFB" w:rsidR="00755CB7" w:rsidRDefault="00755CB7" w:rsidP="00EB6A47">
      <w:pPr>
        <w:pStyle w:val="js-clipboard-title"/>
        <w:shd w:val="clear" w:color="auto" w:fill="FFFFFF"/>
        <w:suppressAutoHyphens/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Карта – № </w:t>
      </w:r>
      <w:r w:rsidR="00831260">
        <w:rPr>
          <w:b/>
          <w:color w:val="000000"/>
          <w:sz w:val="26"/>
          <w:szCs w:val="26"/>
        </w:rPr>
        <w:t>29</w:t>
      </w:r>
      <w:r>
        <w:rPr>
          <w:b/>
          <w:color w:val="000000"/>
          <w:sz w:val="26"/>
          <w:szCs w:val="26"/>
        </w:rPr>
        <w:t>.</w:t>
      </w:r>
      <w:r>
        <w:rPr>
          <w:sz w:val="26"/>
          <w:szCs w:val="26"/>
        </w:rPr>
        <w:br w:type="page"/>
      </w:r>
    </w:p>
    <w:p w14:paraId="0FDDE100" w14:textId="0C4D1238" w:rsidR="00755CB7" w:rsidRPr="009D0BEB" w:rsidRDefault="00755CB7" w:rsidP="00EB6A47">
      <w:pPr>
        <w:pStyle w:val="pc"/>
        <w:suppressAutoHyphens/>
        <w:spacing w:before="120" w:beforeAutospacing="0" w:after="0" w:afterAutospacing="0" w:line="276" w:lineRule="auto"/>
        <w:ind w:firstLine="709"/>
        <w:contextualSpacing/>
        <w:jc w:val="both"/>
        <w:rPr>
          <w:spacing w:val="-4"/>
          <w:sz w:val="26"/>
          <w:szCs w:val="26"/>
        </w:rPr>
      </w:pPr>
      <w:r w:rsidRPr="009D0BEB">
        <w:rPr>
          <w:b/>
          <w:spacing w:val="-4"/>
          <w:sz w:val="26"/>
          <w:szCs w:val="26"/>
        </w:rPr>
        <w:lastRenderedPageBreak/>
        <w:t xml:space="preserve">Предметом </w:t>
      </w:r>
      <w:r w:rsidRPr="009D0BEB">
        <w:rPr>
          <w:spacing w:val="-4"/>
          <w:sz w:val="26"/>
          <w:szCs w:val="26"/>
        </w:rPr>
        <w:t xml:space="preserve">экспертно-аналитического мероприятия явились документы к проекту постановления </w:t>
      </w:r>
      <w:r w:rsidR="00831260" w:rsidRPr="009D0BEB">
        <w:rPr>
          <w:spacing w:val="-4"/>
          <w:sz w:val="26"/>
          <w:szCs w:val="26"/>
        </w:rPr>
        <w:t xml:space="preserve">«О внесении изменений в постановление администрации Дальнегорского городского округа от 09.10.2023 г. № 1 486-па </w:t>
      </w:r>
      <w:r w:rsidRPr="009D0BEB">
        <w:rPr>
          <w:spacing w:val="-4"/>
          <w:sz w:val="26"/>
          <w:szCs w:val="26"/>
        </w:rPr>
        <w:t>«Об утверждении муниципальной программы «</w:t>
      </w:r>
      <w:r w:rsidR="0049215E" w:rsidRPr="009D0BEB">
        <w:rPr>
          <w:spacing w:val="-4"/>
          <w:sz w:val="26"/>
          <w:szCs w:val="26"/>
        </w:rPr>
        <w:t>Развитие культуры на территории Дальнегорского городского округа</w:t>
      </w:r>
      <w:r w:rsidRPr="009D0BEB">
        <w:rPr>
          <w:spacing w:val="-4"/>
          <w:sz w:val="26"/>
          <w:szCs w:val="26"/>
        </w:rPr>
        <w:t>»</w:t>
      </w:r>
      <w:r w:rsidR="007A631C" w:rsidRPr="009D0BEB">
        <w:rPr>
          <w:spacing w:val="-4"/>
          <w:sz w:val="26"/>
          <w:szCs w:val="26"/>
        </w:rPr>
        <w:t>:</w:t>
      </w:r>
    </w:p>
    <w:p w14:paraId="4E0D83E2" w14:textId="260EF54F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 муниципальной программы «</w:t>
      </w:r>
      <w:r w:rsidR="00486FB5">
        <w:rPr>
          <w:sz w:val="26"/>
          <w:szCs w:val="26"/>
        </w:rPr>
        <w:t>Развитие культуры на территории Дальнегорского городского округа</w:t>
      </w:r>
      <w:r>
        <w:rPr>
          <w:sz w:val="26"/>
          <w:szCs w:val="26"/>
        </w:rPr>
        <w:t>» (далее – Приоритеты МП);</w:t>
      </w:r>
    </w:p>
    <w:p w14:paraId="7789487E" w14:textId="083F38E6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Паспорт муниципальной программы «Укрепление общественного здоровья населения Дальнегорского городского округа» (далее – проект Паспорта МП, Паспорт МП);</w:t>
      </w:r>
    </w:p>
    <w:p w14:paraId="72A345AB" w14:textId="08757961" w:rsidR="00486FB5" w:rsidRPr="00C4025F" w:rsidRDefault="00486FB5" w:rsidP="00EB6A47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 структурного элемента (проектная часть) «</w:t>
      </w:r>
      <w:r w:rsidR="00EB6A47">
        <w:rPr>
          <w:sz w:val="26"/>
          <w:szCs w:val="26"/>
        </w:rPr>
        <w:t>Строительство, реконструкция, ремонт объектов культуры</w:t>
      </w:r>
      <w:r w:rsidR="00C828B6">
        <w:rPr>
          <w:sz w:val="26"/>
          <w:szCs w:val="26"/>
        </w:rPr>
        <w:t xml:space="preserve"> (Дальнегорский горо</w:t>
      </w:r>
      <w:r w:rsidR="00E14158">
        <w:rPr>
          <w:sz w:val="26"/>
          <w:szCs w:val="26"/>
        </w:rPr>
        <w:t>дской округ)</w:t>
      </w:r>
      <w:r w:rsidRPr="00C4025F">
        <w:rPr>
          <w:sz w:val="26"/>
          <w:szCs w:val="26"/>
        </w:rPr>
        <w:t>»;</w:t>
      </w:r>
    </w:p>
    <w:p w14:paraId="78BE3FBD" w14:textId="1FC376C6" w:rsidR="0020382B" w:rsidRDefault="0020382B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="00E04A9C" w:rsidRPr="00E04A9C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</w:t>
      </w:r>
      <w:r>
        <w:rPr>
          <w:sz w:val="26"/>
          <w:szCs w:val="26"/>
        </w:rPr>
        <w:t>»;</w:t>
      </w:r>
    </w:p>
    <w:p w14:paraId="3DEF086C" w14:textId="194D90B0" w:rsidR="0020382B" w:rsidRDefault="0020382B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="001F0024" w:rsidRPr="001F0024">
        <w:rPr>
          <w:sz w:val="26"/>
          <w:szCs w:val="26"/>
        </w:rPr>
        <w:t>Организация библиотечного обслуживания населения</w:t>
      </w:r>
      <w:r>
        <w:rPr>
          <w:sz w:val="26"/>
          <w:szCs w:val="26"/>
        </w:rPr>
        <w:t>»;</w:t>
      </w:r>
    </w:p>
    <w:p w14:paraId="55AB9620" w14:textId="548B660F" w:rsidR="0020382B" w:rsidRDefault="0020382B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="00DE2734" w:rsidRPr="00DE2734">
        <w:rPr>
          <w:sz w:val="26"/>
          <w:szCs w:val="26"/>
        </w:rPr>
        <w:t>Организация доступа населения Дальнегорского городского округа к музейным коллекциям и музейным предметам</w:t>
      </w:r>
      <w:r>
        <w:rPr>
          <w:sz w:val="26"/>
          <w:szCs w:val="26"/>
        </w:rPr>
        <w:t>»;</w:t>
      </w:r>
    </w:p>
    <w:p w14:paraId="68AF1058" w14:textId="6A143B20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="00954B7A" w:rsidRPr="00954B7A">
        <w:rPr>
          <w:sz w:val="26"/>
          <w:szCs w:val="26"/>
        </w:rPr>
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</w:r>
      <w:r>
        <w:rPr>
          <w:sz w:val="26"/>
          <w:szCs w:val="26"/>
        </w:rPr>
        <w:t>»;</w:t>
      </w:r>
    </w:p>
    <w:p w14:paraId="252D234D" w14:textId="53396DA2" w:rsidR="00954B7A" w:rsidRDefault="00954B7A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Pr="00954B7A">
        <w:rPr>
          <w:sz w:val="26"/>
          <w:szCs w:val="26"/>
        </w:rPr>
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</w:t>
      </w:r>
      <w:r>
        <w:rPr>
          <w:sz w:val="26"/>
          <w:szCs w:val="26"/>
        </w:rPr>
        <w:t>»;</w:t>
      </w:r>
    </w:p>
    <w:p w14:paraId="1F12E280" w14:textId="5E8A73B5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расчёта показателей МП «</w:t>
      </w:r>
      <w:r w:rsidR="004F2C01">
        <w:rPr>
          <w:sz w:val="26"/>
          <w:szCs w:val="26"/>
        </w:rPr>
        <w:t>Развитие культуры на территории Дальнегорского городского округа</w:t>
      </w:r>
      <w:r w:rsidR="00831260">
        <w:rPr>
          <w:sz w:val="26"/>
          <w:szCs w:val="26"/>
        </w:rPr>
        <w:t>» (далее – Методика);</w:t>
      </w:r>
    </w:p>
    <w:p w14:paraId="0085C1DF" w14:textId="06871C4E" w:rsidR="00831260" w:rsidRDefault="00831260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 w:rsidRPr="00871728">
        <w:rPr>
          <w:sz w:val="26"/>
          <w:szCs w:val="26"/>
        </w:rPr>
        <w:t xml:space="preserve">Пояснительная записка к проекту постановления «О внесении изменений в постановление администрации Дальнегорского городского округа от </w:t>
      </w:r>
      <w:r w:rsidR="00473926">
        <w:rPr>
          <w:sz w:val="26"/>
          <w:szCs w:val="26"/>
        </w:rPr>
        <w:t>09</w:t>
      </w:r>
      <w:r w:rsidRPr="00871728">
        <w:rPr>
          <w:sz w:val="26"/>
          <w:szCs w:val="26"/>
        </w:rPr>
        <w:t>.10.2023 г.</w:t>
      </w:r>
      <w:r w:rsidRPr="00871728">
        <w:rPr>
          <w:sz w:val="26"/>
          <w:szCs w:val="26"/>
        </w:rPr>
        <w:br/>
      </w:r>
      <w:r w:rsidRPr="00871728">
        <w:rPr>
          <w:spacing w:val="-6"/>
          <w:sz w:val="26"/>
          <w:szCs w:val="26"/>
        </w:rPr>
        <w:t>№ 1 </w:t>
      </w:r>
      <w:r w:rsidR="00473926">
        <w:rPr>
          <w:spacing w:val="-6"/>
          <w:sz w:val="26"/>
          <w:szCs w:val="26"/>
        </w:rPr>
        <w:t>486</w:t>
      </w:r>
      <w:r w:rsidRPr="00871728">
        <w:rPr>
          <w:spacing w:val="-6"/>
          <w:sz w:val="26"/>
          <w:szCs w:val="26"/>
        </w:rPr>
        <w:t xml:space="preserve">-па «Об утверждении муниципальной программы «Развитие </w:t>
      </w:r>
      <w:r w:rsidR="00473926">
        <w:rPr>
          <w:spacing w:val="-6"/>
          <w:sz w:val="26"/>
          <w:szCs w:val="26"/>
        </w:rPr>
        <w:t xml:space="preserve">культуры и на территории </w:t>
      </w:r>
      <w:r w:rsidRPr="00871728">
        <w:rPr>
          <w:spacing w:val="-6"/>
          <w:sz w:val="26"/>
          <w:szCs w:val="26"/>
        </w:rPr>
        <w:t>Дальнегорского городского округа»» (далее – Пояснительная записка)</w:t>
      </w:r>
      <w:r w:rsidR="00473926">
        <w:rPr>
          <w:spacing w:val="-6"/>
          <w:sz w:val="26"/>
          <w:szCs w:val="26"/>
        </w:rPr>
        <w:t>.</w:t>
      </w:r>
    </w:p>
    <w:p w14:paraId="32881CDF" w14:textId="77777777" w:rsidR="00755CB7" w:rsidRDefault="00755CB7" w:rsidP="00EB6A47">
      <w:pPr>
        <w:suppressAutoHyphens/>
        <w:spacing w:after="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экспертно-аналитического мероприятия:</w:t>
      </w:r>
    </w:p>
    <w:p w14:paraId="2AC85EB8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проверка соответствия проекта Муниципальной программы перечню муниципальных программ Дальнегорского городского округа,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Перечень);</w:t>
      </w:r>
    </w:p>
    <w:p w14:paraId="63E68C2A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соответствия проекта Муниципальной программы Стратегии социально-экономического развития Дальнегорского городского округа Приморского края на период до 2035 года, утверждённой </w:t>
      </w:r>
      <w:r>
        <w:rPr>
          <w:spacing w:val="-4"/>
          <w:sz w:val="26"/>
          <w:szCs w:val="26"/>
        </w:rPr>
        <w:t>Решением Думы от 19.07.2023 г. № 130</w:t>
      </w:r>
      <w:r>
        <w:rPr>
          <w:spacing w:val="-4"/>
          <w:sz w:val="26"/>
          <w:szCs w:val="26"/>
        </w:rPr>
        <w:br/>
        <w:t xml:space="preserve">«О стратегии социально-экономического развития Дальнегорского городского округа </w:t>
      </w:r>
      <w:r>
        <w:rPr>
          <w:spacing w:val="-4"/>
          <w:sz w:val="26"/>
          <w:szCs w:val="26"/>
        </w:rPr>
        <w:lastRenderedPageBreak/>
        <w:t xml:space="preserve">Приморского края на период до 2035 года» </w:t>
      </w:r>
      <w:r>
        <w:rPr>
          <w:sz w:val="26"/>
          <w:szCs w:val="26"/>
        </w:rPr>
        <w:t>(далее – Стратегия);</w:t>
      </w:r>
    </w:p>
    <w:p w14:paraId="1E9C0080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проверка соответствия проекта Муниципальной программы</w:t>
      </w:r>
      <w:r>
        <w:rPr>
          <w:spacing w:val="-6"/>
          <w:sz w:val="26"/>
          <w:szCs w:val="26"/>
        </w:rPr>
        <w:t xml:space="preserve"> Постановление администрации Дальнегорского городского округа от 10.02.2023 г. № 134-па</w:t>
      </w:r>
      <w:r>
        <w:rPr>
          <w:spacing w:val="-6"/>
          <w:sz w:val="26"/>
          <w:szCs w:val="26"/>
        </w:rPr>
        <w:br/>
        <w:t>«Об утверждении Порядка принятия решений о разработке муниципальных программ, их формирования и реализации» (далее – Порядок)</w:t>
      </w:r>
      <w:r>
        <w:rPr>
          <w:sz w:val="26"/>
          <w:szCs w:val="26"/>
        </w:rPr>
        <w:t>.</w:t>
      </w:r>
    </w:p>
    <w:p w14:paraId="61CBEEC9" w14:textId="29C08678" w:rsidR="00755CB7" w:rsidRDefault="00755CB7" w:rsidP="00EB6A47">
      <w:pPr>
        <w:pStyle w:val="js-clipboard-title"/>
        <w:widowControl w:val="0"/>
        <w:shd w:val="clear" w:color="auto" w:fill="FFFFFF"/>
        <w:suppressAutoHyphens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Объект экспертно-аналитического мероприятия</w:t>
      </w:r>
      <w:r>
        <w:rPr>
          <w:spacing w:val="-2"/>
          <w:sz w:val="26"/>
          <w:szCs w:val="26"/>
        </w:rPr>
        <w:t xml:space="preserve">: ответственный исполнитель программы – </w:t>
      </w:r>
      <w:r>
        <w:rPr>
          <w:sz w:val="26"/>
          <w:szCs w:val="26"/>
        </w:rPr>
        <w:t>Управление культуры, спорта и молодёжной политики Дальнегорского городского округа</w:t>
      </w:r>
      <w:r>
        <w:rPr>
          <w:spacing w:val="-2"/>
          <w:sz w:val="26"/>
          <w:szCs w:val="26"/>
        </w:rPr>
        <w:t xml:space="preserve"> (далее – Ответственный исполнитель).</w:t>
      </w:r>
    </w:p>
    <w:p w14:paraId="67948F60" w14:textId="77777777" w:rsidR="00755CB7" w:rsidRDefault="00755CB7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Исследуемый период</w:t>
      </w:r>
      <w:r>
        <w:rPr>
          <w:rFonts w:ascii="Times New Roman" w:hAnsi="Times New Roman"/>
          <w:sz w:val="26"/>
          <w:szCs w:val="26"/>
        </w:rPr>
        <w:t>: 2024 – 2028 годы.</w:t>
      </w:r>
    </w:p>
    <w:p w14:paraId="494D4777" w14:textId="1162FA13" w:rsidR="00755CB7" w:rsidRDefault="00755CB7" w:rsidP="00EB6A47">
      <w:pPr>
        <w:pStyle w:val="js-clipboard-title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Срок проведения экспертно-аналитического мероприятия</w:t>
      </w:r>
      <w:r>
        <w:rPr>
          <w:sz w:val="26"/>
          <w:szCs w:val="26"/>
        </w:rPr>
        <w:t xml:space="preserve">: с </w:t>
      </w:r>
      <w:r w:rsidR="00473926">
        <w:rPr>
          <w:sz w:val="26"/>
          <w:szCs w:val="26"/>
        </w:rPr>
        <w:t>29.03</w:t>
      </w:r>
      <w:r>
        <w:rPr>
          <w:sz w:val="26"/>
          <w:szCs w:val="26"/>
        </w:rPr>
        <w:t>.202</w:t>
      </w:r>
      <w:r w:rsidR="0047392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</w:t>
      </w:r>
      <w:r w:rsidR="00473926">
        <w:rPr>
          <w:sz w:val="26"/>
          <w:szCs w:val="26"/>
        </w:rPr>
        <w:t>31.03.2024</w:t>
      </w:r>
      <w:r>
        <w:rPr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t xml:space="preserve"> </w:t>
      </w:r>
    </w:p>
    <w:p w14:paraId="34BB8828" w14:textId="77777777" w:rsidR="00755CB7" w:rsidRDefault="00755CB7" w:rsidP="00EB6A47">
      <w:pPr>
        <w:pStyle w:val="js-clipboard-title"/>
        <w:widowControl w:val="0"/>
        <w:shd w:val="clear" w:color="auto" w:fill="FFFFFF"/>
        <w:tabs>
          <w:tab w:val="left" w:pos="709"/>
        </w:tabs>
        <w:suppressAutoHyphens/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19633DE6" w14:textId="77777777" w:rsidR="00755CB7" w:rsidRDefault="00755CB7" w:rsidP="00EB6A47">
      <w:pPr>
        <w:pStyle w:val="js-clipboard-title"/>
        <w:widowControl w:val="0"/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Вопросы проверки: </w:t>
      </w:r>
    </w:p>
    <w:p w14:paraId="7CA7AE8D" w14:textId="77777777" w:rsidR="00473926" w:rsidRDefault="00473926" w:rsidP="00EB6A47">
      <w:pPr>
        <w:pStyle w:val="js-clipboard-title"/>
        <w:widowControl w:val="0"/>
        <w:numPr>
          <w:ilvl w:val="0"/>
          <w:numId w:val="34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Перечню.</w:t>
      </w:r>
    </w:p>
    <w:p w14:paraId="47E05A46" w14:textId="77777777" w:rsidR="00473926" w:rsidRDefault="00473926" w:rsidP="00EB6A47">
      <w:pPr>
        <w:pStyle w:val="js-clipboard-title"/>
        <w:widowControl w:val="0"/>
        <w:numPr>
          <w:ilvl w:val="0"/>
          <w:numId w:val="34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положениям Стратегии.</w:t>
      </w:r>
    </w:p>
    <w:p w14:paraId="04F3FD6F" w14:textId="77777777" w:rsidR="00473926" w:rsidRDefault="00473926" w:rsidP="00EB6A4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Соответствие ресурсного обеспечения программы утверждённому Решением Думы Дальнегорского городского округа от 06.03.2024 г. № 200 бюджету Дальнегорского городского округа.</w:t>
      </w:r>
    </w:p>
    <w:p w14:paraId="4BE7B131" w14:textId="77777777" w:rsidR="00755CB7" w:rsidRDefault="00755CB7" w:rsidP="00EB6A47">
      <w:pPr>
        <w:pStyle w:val="js-clipboard-title"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12857C2C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25F94F85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686C693F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220E7E1D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2108EB6A" w14:textId="208F3DF3" w:rsidR="00755CB7" w:rsidRPr="00E93DB0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E93DB0">
        <w:rPr>
          <w:sz w:val="26"/>
          <w:szCs w:val="26"/>
        </w:rPr>
        <w:t xml:space="preserve">Постановление Администрации Приморского края от </w:t>
      </w:r>
      <w:r w:rsidR="00606626" w:rsidRPr="00E93DB0">
        <w:rPr>
          <w:sz w:val="26"/>
          <w:szCs w:val="26"/>
        </w:rPr>
        <w:t>27</w:t>
      </w:r>
      <w:r w:rsidRPr="00E93DB0">
        <w:rPr>
          <w:sz w:val="26"/>
          <w:szCs w:val="26"/>
        </w:rPr>
        <w:t xml:space="preserve">.12.2019 г. № </w:t>
      </w:r>
      <w:r w:rsidR="00606626" w:rsidRPr="00E93DB0">
        <w:rPr>
          <w:sz w:val="26"/>
          <w:szCs w:val="26"/>
        </w:rPr>
        <w:t>936</w:t>
      </w:r>
      <w:r w:rsidRPr="00E93DB0">
        <w:rPr>
          <w:sz w:val="26"/>
          <w:szCs w:val="26"/>
        </w:rPr>
        <w:t>-па</w:t>
      </w:r>
      <w:r w:rsidRPr="00E93DB0">
        <w:rPr>
          <w:sz w:val="26"/>
          <w:szCs w:val="26"/>
        </w:rPr>
        <w:br/>
        <w:t xml:space="preserve">«Об утверждении государственной программы Приморского края «Развитие </w:t>
      </w:r>
      <w:r w:rsidR="00606626" w:rsidRPr="00E93DB0">
        <w:rPr>
          <w:sz w:val="26"/>
          <w:szCs w:val="26"/>
        </w:rPr>
        <w:t>культуры</w:t>
      </w:r>
      <w:r w:rsidRPr="00E93DB0">
        <w:rPr>
          <w:sz w:val="26"/>
          <w:szCs w:val="26"/>
        </w:rPr>
        <w:t xml:space="preserve"> Приморского края» (в редакции постановления Правительства Приморского края от 1</w:t>
      </w:r>
      <w:r w:rsidR="00E93DB0" w:rsidRPr="00E93DB0">
        <w:rPr>
          <w:sz w:val="26"/>
          <w:szCs w:val="26"/>
        </w:rPr>
        <w:t>8</w:t>
      </w:r>
      <w:r w:rsidRPr="00E93DB0">
        <w:rPr>
          <w:sz w:val="26"/>
          <w:szCs w:val="26"/>
        </w:rPr>
        <w:t xml:space="preserve">.01.2023 № </w:t>
      </w:r>
      <w:r w:rsidR="00E93DB0" w:rsidRPr="00E93DB0">
        <w:rPr>
          <w:sz w:val="26"/>
          <w:szCs w:val="26"/>
        </w:rPr>
        <w:t>1</w:t>
      </w:r>
      <w:r w:rsidRPr="00E93DB0">
        <w:rPr>
          <w:sz w:val="26"/>
          <w:szCs w:val="26"/>
        </w:rPr>
        <w:t>5-пп);</w:t>
      </w:r>
    </w:p>
    <w:p w14:paraId="0F48E12B" w14:textId="77777777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Приморского края на период до 2035 года» (Стратегия);</w:t>
      </w:r>
    </w:p>
    <w:p w14:paraId="79F2E265" w14:textId="61B73716" w:rsidR="00755CB7" w:rsidRDefault="00755CB7" w:rsidP="00EB6A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формирования и реализации»» (Порядок);</w:t>
      </w:r>
      <w:r w:rsidR="009D0BEB">
        <w:rPr>
          <w:sz w:val="26"/>
          <w:szCs w:val="26"/>
        </w:rPr>
        <w:t xml:space="preserve"> </w:t>
      </w:r>
      <w:r w:rsidR="009D0BEB">
        <w:rPr>
          <w:sz w:val="26"/>
          <w:szCs w:val="26"/>
        </w:rPr>
        <w:br/>
      </w:r>
    </w:p>
    <w:p w14:paraId="75E42A3C" w14:textId="1141EA89" w:rsidR="00755CB7" w:rsidRDefault="00755CB7" w:rsidP="00EB6A47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Дальнегорского городского округа» в редакции постановлени</w:t>
      </w:r>
      <w:r w:rsidR="002B3C0F">
        <w:rPr>
          <w:spacing w:val="-6"/>
          <w:sz w:val="26"/>
          <w:szCs w:val="26"/>
        </w:rPr>
        <w:t>й</w:t>
      </w:r>
      <w:r>
        <w:rPr>
          <w:spacing w:val="-6"/>
          <w:sz w:val="26"/>
          <w:szCs w:val="26"/>
        </w:rPr>
        <w:t xml:space="preserve"> администрации Дальнегорского городского округа от 08.09.2023 г. № 1272-па</w:t>
      </w:r>
      <w:r w:rsidR="002B3C0F">
        <w:rPr>
          <w:spacing w:val="-6"/>
          <w:sz w:val="26"/>
          <w:szCs w:val="26"/>
        </w:rPr>
        <w:t>, от 05.02.2024 г. № 158-па, от 05.03.2024 г. № 381-па, от 13.03.2024 г. № 407-па</w:t>
      </w:r>
      <w:r>
        <w:rPr>
          <w:spacing w:val="-6"/>
          <w:sz w:val="26"/>
          <w:szCs w:val="26"/>
        </w:rPr>
        <w:t xml:space="preserve"> 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(Перечень).</w:t>
      </w:r>
    </w:p>
    <w:p w14:paraId="1218C2E8" w14:textId="11CE4C04" w:rsidR="00AA1DF4" w:rsidRPr="00EF6907" w:rsidRDefault="00EF6907" w:rsidP="00EB6A47">
      <w:pPr>
        <w:pStyle w:val="af6"/>
        <w:suppressAutoHyphens/>
      </w:pPr>
      <w:r w:rsidRPr="00EF6907">
        <w:t>ЭКСПЕРТНО-АНАЛИТИЧЕСКАЯ ЧАСТЬ.</w:t>
      </w:r>
    </w:p>
    <w:p w14:paraId="173F2751" w14:textId="215B28E6" w:rsidR="00754C07" w:rsidRDefault="00C11065" w:rsidP="00EB6A47">
      <w:pPr>
        <w:pStyle w:val="ConsPlusNormal"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 xml:space="preserve">актуализирована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</w:t>
      </w:r>
      <w:r w:rsidR="0048361A">
        <w:rPr>
          <w:sz w:val="26"/>
          <w:szCs w:val="26"/>
        </w:rPr>
        <w:t>«</w:t>
      </w:r>
      <w:r w:rsidR="005C46BB">
        <w:rPr>
          <w:sz w:val="26"/>
          <w:szCs w:val="26"/>
        </w:rPr>
        <w:t>Развитие культуры на территории Дальнегорского городского округа</w:t>
      </w:r>
      <w:r w:rsidR="0048361A">
        <w:rPr>
          <w:sz w:val="26"/>
          <w:szCs w:val="26"/>
        </w:rPr>
        <w:t>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5C46BB">
        <w:rPr>
          <w:sz w:val="26"/>
          <w:szCs w:val="26"/>
        </w:rPr>
        <w:t>Управление культуры, спорта и молодёжной политики Дальнегорского городского округа</w:t>
      </w:r>
      <w:r w:rsidR="00754C07">
        <w:rPr>
          <w:sz w:val="26"/>
          <w:szCs w:val="26"/>
        </w:rPr>
        <w:t xml:space="preserve">, </w:t>
      </w:r>
      <w:r w:rsidR="00FE0991">
        <w:rPr>
          <w:sz w:val="26"/>
          <w:szCs w:val="26"/>
        </w:rPr>
        <w:t>соисполнители не предусмотрены</w:t>
      </w:r>
      <w:r w:rsidR="00A660DD">
        <w:rPr>
          <w:sz w:val="26"/>
          <w:szCs w:val="26"/>
        </w:rPr>
        <w:t xml:space="preserve">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473926">
        <w:rPr>
          <w:sz w:val="26"/>
          <w:szCs w:val="26"/>
        </w:rPr>
        <w:t>Столярова</w:t>
      </w:r>
      <w:r w:rsidR="00BF3332">
        <w:rPr>
          <w:sz w:val="26"/>
          <w:szCs w:val="26"/>
        </w:rPr>
        <w:t xml:space="preserve"> </w:t>
      </w:r>
      <w:r w:rsidR="00473926">
        <w:rPr>
          <w:sz w:val="26"/>
          <w:szCs w:val="26"/>
        </w:rPr>
        <w:t>Юлия</w:t>
      </w:r>
      <w:r w:rsidR="00BF3332">
        <w:rPr>
          <w:sz w:val="26"/>
          <w:szCs w:val="26"/>
        </w:rPr>
        <w:t xml:space="preserve"> </w:t>
      </w:r>
      <w:r w:rsidR="00473926">
        <w:rPr>
          <w:sz w:val="26"/>
          <w:szCs w:val="26"/>
        </w:rPr>
        <w:t>Валерьевна</w:t>
      </w:r>
      <w:r w:rsidR="00754C07">
        <w:rPr>
          <w:sz w:val="26"/>
          <w:szCs w:val="26"/>
        </w:rPr>
        <w:t xml:space="preserve">, </w:t>
      </w:r>
      <w:r w:rsidR="00473926">
        <w:rPr>
          <w:sz w:val="26"/>
          <w:szCs w:val="26"/>
        </w:rPr>
        <w:t xml:space="preserve">первый </w:t>
      </w:r>
      <w:r w:rsidR="00754C07">
        <w:rPr>
          <w:sz w:val="26"/>
          <w:szCs w:val="26"/>
        </w:rPr>
        <w:t>заместитель главы администрации Дальнегорского городского округа.</w:t>
      </w:r>
    </w:p>
    <w:p w14:paraId="1F45568B" w14:textId="6B8368B6" w:rsidR="00D6110E" w:rsidRPr="008D25B8" w:rsidRDefault="00B80694" w:rsidP="00EB6A47">
      <w:pPr>
        <w:pStyle w:val="11"/>
        <w:suppressAutoHyphens/>
        <w:spacing w:after="0"/>
        <w:ind w:firstLine="709"/>
        <w:jc w:val="both"/>
        <w:rPr>
          <w:sz w:val="26"/>
          <w:szCs w:val="26"/>
        </w:rPr>
      </w:pPr>
      <w:r w:rsidRPr="008D25B8">
        <w:rPr>
          <w:color w:val="7030A0"/>
          <w:sz w:val="26"/>
          <w:szCs w:val="26"/>
        </w:rPr>
        <w:t>Цель</w:t>
      </w:r>
      <w:r w:rsidRPr="008D25B8">
        <w:rPr>
          <w:sz w:val="26"/>
          <w:szCs w:val="26"/>
        </w:rPr>
        <w:t>,</w:t>
      </w:r>
      <w:r w:rsidR="007255B0" w:rsidRPr="008D25B8">
        <w:rPr>
          <w:sz w:val="26"/>
          <w:szCs w:val="26"/>
        </w:rPr>
        <w:t xml:space="preserve"> </w:t>
      </w:r>
      <w:r w:rsidR="00BC574E" w:rsidRPr="008D25B8">
        <w:rPr>
          <w:sz w:val="26"/>
          <w:szCs w:val="26"/>
        </w:rPr>
        <w:t xml:space="preserve">поставленная для реализации </w:t>
      </w:r>
      <w:r w:rsidR="00D8143D" w:rsidRPr="008D25B8">
        <w:rPr>
          <w:sz w:val="26"/>
          <w:szCs w:val="26"/>
        </w:rPr>
        <w:t>Муниципальной программ</w:t>
      </w:r>
      <w:r w:rsidR="000A4D60" w:rsidRPr="008D25B8">
        <w:rPr>
          <w:sz w:val="26"/>
          <w:szCs w:val="26"/>
        </w:rPr>
        <w:t>ы</w:t>
      </w:r>
      <w:r w:rsidR="00D8143D" w:rsidRPr="008D25B8">
        <w:rPr>
          <w:sz w:val="26"/>
          <w:szCs w:val="26"/>
        </w:rPr>
        <w:t xml:space="preserve"> </w:t>
      </w:r>
      <w:r w:rsidR="00FA4BE7" w:rsidRPr="008D25B8">
        <w:rPr>
          <w:sz w:val="26"/>
          <w:szCs w:val="26"/>
        </w:rPr>
        <w:t xml:space="preserve">– </w:t>
      </w:r>
      <w:r w:rsidR="00F5054E" w:rsidRPr="00F5054E">
        <w:rPr>
          <w:color w:val="7030A0"/>
          <w:sz w:val="26"/>
          <w:szCs w:val="26"/>
        </w:rPr>
        <w:t>Создание нового культурного пространства и развитие культурного потенциала Дальнегорского городского округа</w:t>
      </w:r>
      <w:r w:rsidR="00FA4BE7" w:rsidRPr="008D25B8">
        <w:rPr>
          <w:sz w:val="26"/>
          <w:szCs w:val="26"/>
        </w:rPr>
        <w:t>.</w:t>
      </w:r>
      <w:r w:rsidR="004A1712" w:rsidRPr="008D25B8">
        <w:rPr>
          <w:sz w:val="26"/>
          <w:szCs w:val="26"/>
        </w:rPr>
        <w:t xml:space="preserve"> </w:t>
      </w:r>
    </w:p>
    <w:p w14:paraId="36FA8EB2" w14:textId="73DB2E59" w:rsidR="00856492" w:rsidRPr="008D25B8" w:rsidRDefault="00856492" w:rsidP="00EB6A47">
      <w:pPr>
        <w:pStyle w:val="40"/>
        <w:shd w:val="clear" w:color="auto" w:fill="auto"/>
        <w:tabs>
          <w:tab w:val="left" w:pos="709"/>
        </w:tabs>
        <w:suppressAutoHyphens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126922178"/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</w:t>
      </w:r>
      <w:r w:rsidR="00931843">
        <w:rPr>
          <w:rFonts w:ascii="Times New Roman" w:hAnsi="Times New Roman"/>
          <w:sz w:val="26"/>
          <w:szCs w:val="26"/>
          <w:lang w:val="ru-RU"/>
        </w:rPr>
        <w:t xml:space="preserve"> в три этапа: </w:t>
      </w:r>
      <w:r w:rsidR="00931843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2024 год 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>–</w:t>
      </w:r>
      <w:r w:rsidR="00931843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>1 этап, 2025 год – 2 этап и 2026 – 2028 годы – 3 этап</w:t>
      </w:r>
      <w:r w:rsidRPr="004176F3">
        <w:rPr>
          <w:rFonts w:ascii="Times New Roman" w:hAnsi="Times New Roman"/>
          <w:spacing w:val="-10"/>
          <w:sz w:val="26"/>
          <w:szCs w:val="26"/>
          <w:lang w:val="ru-RU"/>
        </w:rPr>
        <w:t>.</w:t>
      </w:r>
    </w:p>
    <w:p w14:paraId="45411011" w14:textId="5BB77C78" w:rsidR="00856492" w:rsidRPr="008D25B8" w:rsidRDefault="00856492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3445CD">
        <w:rPr>
          <w:rFonts w:ascii="Times New Roman" w:hAnsi="Times New Roman"/>
          <w:color w:val="7030A0"/>
          <w:sz w:val="26"/>
          <w:szCs w:val="26"/>
        </w:rPr>
        <w:t>я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3445CD">
        <w:rPr>
          <w:rFonts w:ascii="Times New Roman" w:hAnsi="Times New Roman"/>
          <w:sz w:val="26"/>
          <w:szCs w:val="26"/>
        </w:rPr>
        <w:t>ые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 xml:space="preserve">Развитие </w:t>
      </w:r>
      <w:r w:rsidR="004176F3">
        <w:rPr>
          <w:rFonts w:ascii="Times New Roman" w:hAnsi="Times New Roman"/>
          <w:color w:val="7030A0"/>
          <w:sz w:val="26"/>
          <w:szCs w:val="26"/>
        </w:rPr>
        <w:t>культурной деятельности в Дальнегорском городском округе</w:t>
      </w:r>
      <w:r w:rsidR="004F45F8">
        <w:rPr>
          <w:rFonts w:ascii="Times New Roman" w:hAnsi="Times New Roman"/>
          <w:color w:val="7030A0"/>
          <w:sz w:val="26"/>
          <w:szCs w:val="26"/>
        </w:rPr>
        <w:t xml:space="preserve"> (далее – Направление 1)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 и </w:t>
      </w:r>
      <w:r w:rsidR="004F45F8">
        <w:rPr>
          <w:rFonts w:ascii="Times New Roman" w:hAnsi="Times New Roman"/>
          <w:color w:val="7030A0"/>
          <w:sz w:val="26"/>
          <w:szCs w:val="26"/>
        </w:rPr>
        <w:t>Сохранение культурного и исторического наследия и военно-мемориальных объектов (далее – Направление 2)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257B197E" w14:textId="77777777" w:rsidR="00C664C6" w:rsidRDefault="00902747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 w:rsidR="00F97433"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 w:rsidR="00C664C6">
        <w:rPr>
          <w:rFonts w:ascii="Times New Roman" w:hAnsi="Times New Roman"/>
          <w:sz w:val="26"/>
          <w:szCs w:val="26"/>
        </w:rPr>
        <w:t>ей.</w:t>
      </w:r>
    </w:p>
    <w:p w14:paraId="2AF13682" w14:textId="1D29DC21" w:rsidR="00C664C6" w:rsidRDefault="00362868" w:rsidP="00EB6A47"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4002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ую</w:t>
      </w:r>
      <w:r w:rsidR="00925588">
        <w:rPr>
          <w:rFonts w:ascii="Times New Roman" w:hAnsi="Times New Roman"/>
          <w:sz w:val="26"/>
          <w:szCs w:val="26"/>
        </w:rPr>
        <w:t xml:space="preserve"> часть П</w:t>
      </w:r>
      <w:r w:rsidR="00740022">
        <w:rPr>
          <w:rFonts w:ascii="Times New Roman" w:hAnsi="Times New Roman"/>
          <w:sz w:val="26"/>
          <w:szCs w:val="26"/>
        </w:rPr>
        <w:t>рограммы</w:t>
      </w:r>
      <w:r w:rsidR="00E76CF8">
        <w:rPr>
          <w:rFonts w:ascii="Times New Roman" w:hAnsi="Times New Roman"/>
          <w:sz w:val="26"/>
          <w:szCs w:val="26"/>
        </w:rPr>
        <w:t xml:space="preserve"> включён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4105A8" w:rsidRPr="00F521AC">
        <w:rPr>
          <w:rFonts w:ascii="Times New Roman" w:hAnsi="Times New Roman"/>
          <w:color w:val="7030A0"/>
          <w:sz w:val="26"/>
          <w:szCs w:val="26"/>
        </w:rPr>
        <w:t>муниципальны</w:t>
      </w:r>
      <w:r w:rsidR="00E76CF8">
        <w:rPr>
          <w:rFonts w:ascii="Times New Roman" w:hAnsi="Times New Roman"/>
          <w:color w:val="7030A0"/>
          <w:sz w:val="26"/>
          <w:szCs w:val="26"/>
        </w:rPr>
        <w:t>й проект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(структурны</w:t>
      </w:r>
      <w:r w:rsidR="00E76CF8">
        <w:rPr>
          <w:rFonts w:ascii="Times New Roman" w:hAnsi="Times New Roman"/>
          <w:color w:val="7030A0"/>
          <w:sz w:val="26"/>
          <w:szCs w:val="26"/>
        </w:rPr>
        <w:t>й элемент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проектной части</w:t>
      </w:r>
      <w:r w:rsidR="00E46CD7" w:rsidRPr="00F521AC">
        <w:rPr>
          <w:rFonts w:ascii="Times New Roman" w:hAnsi="Times New Roman"/>
          <w:color w:val="7030A0"/>
          <w:sz w:val="26"/>
          <w:szCs w:val="26"/>
        </w:rPr>
        <w:t>)</w:t>
      </w:r>
      <w:r w:rsidR="005B7A0E">
        <w:rPr>
          <w:rFonts w:ascii="Times New Roman" w:hAnsi="Times New Roman"/>
          <w:color w:val="7030A0"/>
          <w:sz w:val="26"/>
          <w:szCs w:val="26"/>
        </w:rPr>
        <w:t xml:space="preserve"> «</w:t>
      </w:r>
      <w:r w:rsidR="00DC0012">
        <w:rPr>
          <w:rFonts w:ascii="Times New Roman" w:hAnsi="Times New Roman"/>
          <w:color w:val="7030A0"/>
          <w:sz w:val="26"/>
          <w:szCs w:val="26"/>
        </w:rPr>
        <w:t xml:space="preserve">Строительство, реконструкция, ремонт объектов культуры </w:t>
      </w:r>
      <w:r w:rsidR="005B7A0E" w:rsidRPr="005B7A0E">
        <w:rPr>
          <w:rFonts w:ascii="Times New Roman" w:hAnsi="Times New Roman"/>
          <w:color w:val="7030A0"/>
          <w:sz w:val="26"/>
          <w:szCs w:val="26"/>
        </w:rPr>
        <w:t>(Дальнегорский городской округ)</w:t>
      </w:r>
      <w:r w:rsidR="005B7A0E">
        <w:rPr>
          <w:rFonts w:ascii="Times New Roman" w:hAnsi="Times New Roman"/>
          <w:color w:val="7030A0"/>
          <w:sz w:val="26"/>
          <w:szCs w:val="26"/>
        </w:rPr>
        <w:t>»</w:t>
      </w:r>
      <w:r w:rsidR="004105A8">
        <w:rPr>
          <w:rFonts w:ascii="Times New Roman" w:hAnsi="Times New Roman"/>
          <w:sz w:val="26"/>
          <w:szCs w:val="26"/>
        </w:rPr>
        <w:t>, обеспечивающи</w:t>
      </w:r>
      <w:r w:rsidR="007D3C35">
        <w:rPr>
          <w:rFonts w:ascii="Times New Roman" w:hAnsi="Times New Roman"/>
          <w:sz w:val="26"/>
          <w:szCs w:val="26"/>
        </w:rPr>
        <w:t>й</w:t>
      </w:r>
      <w:r w:rsidR="004105A8">
        <w:rPr>
          <w:rFonts w:ascii="Times New Roman" w:hAnsi="Times New Roman"/>
          <w:sz w:val="26"/>
          <w:szCs w:val="26"/>
        </w:rPr>
        <w:t xml:space="preserve"> достижение цел</w:t>
      </w:r>
      <w:r w:rsidR="00F45C35">
        <w:rPr>
          <w:rFonts w:ascii="Times New Roman" w:hAnsi="Times New Roman"/>
          <w:sz w:val="26"/>
          <w:szCs w:val="26"/>
        </w:rPr>
        <w:t>и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F16DAD">
        <w:rPr>
          <w:rFonts w:ascii="Times New Roman" w:hAnsi="Times New Roman"/>
          <w:sz w:val="26"/>
          <w:szCs w:val="26"/>
        </w:rPr>
        <w:t xml:space="preserve">за счёт выполнения </w:t>
      </w:r>
      <w:r w:rsidR="00327EFE">
        <w:rPr>
          <w:rFonts w:ascii="Times New Roman" w:hAnsi="Times New Roman"/>
          <w:sz w:val="26"/>
          <w:szCs w:val="26"/>
        </w:rPr>
        <w:t>задач</w:t>
      </w:r>
      <w:r w:rsidR="002835DD">
        <w:rPr>
          <w:rFonts w:ascii="Times New Roman" w:hAnsi="Times New Roman"/>
          <w:sz w:val="26"/>
          <w:szCs w:val="26"/>
        </w:rPr>
        <w:t>и</w:t>
      </w:r>
      <w:r w:rsidR="00E46CD7">
        <w:rPr>
          <w:rFonts w:ascii="Times New Roman" w:hAnsi="Times New Roman"/>
          <w:sz w:val="26"/>
          <w:szCs w:val="26"/>
        </w:rPr>
        <w:t xml:space="preserve"> </w:t>
      </w:r>
      <w:r w:rsidR="002835DD">
        <w:rPr>
          <w:rFonts w:ascii="Times New Roman" w:hAnsi="Times New Roman"/>
          <w:sz w:val="26"/>
          <w:szCs w:val="26"/>
        </w:rPr>
        <w:t xml:space="preserve">– </w:t>
      </w:r>
      <w:r w:rsidR="00DC0012">
        <w:rPr>
          <w:rFonts w:ascii="Times New Roman" w:hAnsi="Times New Roman"/>
          <w:sz w:val="26"/>
          <w:szCs w:val="26"/>
        </w:rPr>
        <w:t>обеспечение безопасной инфраструктурой объектов культуры</w:t>
      </w:r>
      <w:r w:rsidR="00EC6D2C">
        <w:rPr>
          <w:rFonts w:ascii="Times New Roman" w:hAnsi="Times New Roman"/>
          <w:sz w:val="26"/>
          <w:szCs w:val="26"/>
        </w:rPr>
        <w:t xml:space="preserve">. </w:t>
      </w:r>
      <w:r w:rsidR="00595EE7">
        <w:rPr>
          <w:rFonts w:ascii="Times New Roman" w:hAnsi="Times New Roman"/>
          <w:sz w:val="26"/>
          <w:szCs w:val="26"/>
        </w:rPr>
        <w:t>О</w:t>
      </w:r>
      <w:r w:rsidR="00431DE3">
        <w:rPr>
          <w:rFonts w:ascii="Times New Roman" w:hAnsi="Times New Roman"/>
          <w:sz w:val="26"/>
          <w:szCs w:val="26"/>
        </w:rPr>
        <w:t>жидаемым результатом, отражающи</w:t>
      </w:r>
      <w:r w:rsidR="00081A95">
        <w:rPr>
          <w:rFonts w:ascii="Times New Roman" w:hAnsi="Times New Roman"/>
          <w:sz w:val="26"/>
          <w:szCs w:val="26"/>
        </w:rPr>
        <w:t>м</w:t>
      </w:r>
      <w:r w:rsidR="00431DE3">
        <w:rPr>
          <w:rFonts w:ascii="Times New Roman" w:hAnsi="Times New Roman"/>
          <w:sz w:val="26"/>
          <w:szCs w:val="26"/>
        </w:rPr>
        <w:t xml:space="preserve"> социально-экономический эффект от реализации </w:t>
      </w:r>
      <w:r w:rsidR="0042110B">
        <w:rPr>
          <w:rFonts w:ascii="Times New Roman" w:hAnsi="Times New Roman"/>
          <w:sz w:val="26"/>
          <w:szCs w:val="26"/>
        </w:rPr>
        <w:t xml:space="preserve">муниципального проекта в рамках реализации </w:t>
      </w:r>
      <w:r w:rsidR="00081A95">
        <w:rPr>
          <w:rFonts w:ascii="Times New Roman" w:hAnsi="Times New Roman"/>
          <w:sz w:val="26"/>
          <w:szCs w:val="26"/>
        </w:rPr>
        <w:t>Программы указано</w:t>
      </w:r>
      <w:r w:rsidR="00BA287D">
        <w:rPr>
          <w:rFonts w:ascii="Times New Roman" w:hAnsi="Times New Roman"/>
          <w:sz w:val="26"/>
          <w:szCs w:val="26"/>
        </w:rPr>
        <w:t>: «количество учреждений, обеспечивающих широкий доступ к культурным ценностям к 2028 год</w:t>
      </w:r>
      <w:r w:rsidR="002E389F">
        <w:rPr>
          <w:rFonts w:ascii="Times New Roman" w:hAnsi="Times New Roman"/>
          <w:sz w:val="26"/>
          <w:szCs w:val="26"/>
        </w:rPr>
        <w:t>у достигнет 13 ед.».</w:t>
      </w:r>
      <w:r w:rsidR="00081A95">
        <w:rPr>
          <w:rFonts w:ascii="Times New Roman" w:hAnsi="Times New Roman"/>
          <w:sz w:val="26"/>
          <w:szCs w:val="26"/>
        </w:rPr>
        <w:t xml:space="preserve"> </w:t>
      </w:r>
      <w:r w:rsidR="00EC6D2C">
        <w:rPr>
          <w:rFonts w:ascii="Times New Roman" w:hAnsi="Times New Roman"/>
          <w:sz w:val="26"/>
          <w:szCs w:val="26"/>
        </w:rPr>
        <w:t xml:space="preserve">Показателями выполнения </w:t>
      </w:r>
      <w:r w:rsidR="00274BDF">
        <w:rPr>
          <w:rFonts w:ascii="Times New Roman" w:hAnsi="Times New Roman"/>
          <w:sz w:val="26"/>
          <w:szCs w:val="26"/>
        </w:rPr>
        <w:t>вышеназванной</w:t>
      </w:r>
      <w:r w:rsidR="00EC6D2C">
        <w:rPr>
          <w:rFonts w:ascii="Times New Roman" w:hAnsi="Times New Roman"/>
          <w:sz w:val="26"/>
          <w:szCs w:val="26"/>
        </w:rPr>
        <w:t xml:space="preserve"> задачи определе</w:t>
      </w:r>
      <w:r w:rsidR="00274BDF">
        <w:rPr>
          <w:rFonts w:ascii="Times New Roman" w:hAnsi="Times New Roman"/>
          <w:sz w:val="26"/>
          <w:szCs w:val="26"/>
        </w:rPr>
        <w:t>ны с соответствующими значениями</w:t>
      </w:r>
      <w:r w:rsidR="00703FA2">
        <w:rPr>
          <w:rFonts w:ascii="Times New Roman" w:hAnsi="Times New Roman"/>
          <w:sz w:val="26"/>
          <w:szCs w:val="26"/>
        </w:rPr>
        <w:t xml:space="preserve"> следующие</w:t>
      </w:r>
      <w:r w:rsidR="00274BDF">
        <w:rPr>
          <w:rFonts w:ascii="Times New Roman" w:hAnsi="Times New Roman"/>
          <w:sz w:val="26"/>
          <w:szCs w:val="26"/>
        </w:rPr>
        <w:t>:</w:t>
      </w:r>
      <w:r w:rsidR="009D4365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560"/>
        <w:gridCol w:w="3964"/>
        <w:gridCol w:w="1313"/>
        <w:gridCol w:w="757"/>
        <w:gridCol w:w="757"/>
        <w:gridCol w:w="757"/>
        <w:gridCol w:w="757"/>
        <w:gridCol w:w="762"/>
      </w:tblGrid>
      <w:tr w:rsidR="00BF1573" w14:paraId="00E5B34D" w14:textId="77777777" w:rsidTr="005A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</w:tcPr>
          <w:p w14:paraId="632D0952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2059" w:type="pct"/>
            <w:vMerge w:val="restart"/>
          </w:tcPr>
          <w:p w14:paraId="51CB87DF" w14:textId="77777777" w:rsidR="00BF1573" w:rsidRPr="00711953" w:rsidRDefault="00BF1573" w:rsidP="00EB6A47">
            <w:pPr>
              <w:pStyle w:val="40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82" w:type="pct"/>
            <w:vMerge w:val="restart"/>
          </w:tcPr>
          <w:p w14:paraId="0828643C" w14:textId="77777777" w:rsidR="00BF1573" w:rsidRPr="00711953" w:rsidRDefault="00BF1573" w:rsidP="00EB6A47">
            <w:pPr>
              <w:pStyle w:val="40"/>
              <w:tabs>
                <w:tab w:val="left" w:pos="709"/>
              </w:tabs>
              <w:suppressAutoHyphens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1968" w:type="pct"/>
            <w:gridSpan w:val="5"/>
          </w:tcPr>
          <w:p w14:paraId="109A0CB2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BF1573" w14:paraId="5BFA6869" w14:textId="77777777" w:rsidTr="00F8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071C5204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059" w:type="pct"/>
            <w:vMerge/>
            <w:tcBorders>
              <w:bottom w:val="single" w:sz="12" w:space="0" w:color="F4B083" w:themeColor="accent2" w:themeTint="99"/>
            </w:tcBorders>
          </w:tcPr>
          <w:p w14:paraId="64830A0A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82" w:type="pct"/>
            <w:vMerge/>
            <w:tcBorders>
              <w:bottom w:val="single" w:sz="12" w:space="0" w:color="F4B083" w:themeColor="accent2" w:themeTint="99"/>
            </w:tcBorders>
          </w:tcPr>
          <w:p w14:paraId="12251BE2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34AB5AA9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CC1C9A8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161F7B7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4668FE79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396" w:type="pct"/>
          </w:tcPr>
          <w:p w14:paraId="44F73D60" w14:textId="77777777" w:rsidR="00BF1573" w:rsidRPr="00711953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BF1573" w14:paraId="62F6689F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</w:tcBorders>
          </w:tcPr>
          <w:p w14:paraId="30846A7F" w14:textId="03DB0225" w:rsidR="00BF1573" w:rsidRPr="003F1C98" w:rsidRDefault="00BF1573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</w:pPr>
            <w:r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>Структурный элемент</w:t>
            </w:r>
            <w:r w:rsidR="0081224A"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 xml:space="preserve"> проектной части МП</w:t>
            </w:r>
            <w:r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 xml:space="preserve"> </w:t>
            </w:r>
            <w:r w:rsidRPr="003F1C98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«</w:t>
            </w:r>
            <w:r w:rsidR="00DC0012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Строительство, реконструкция, ремонт объектов культуры</w:t>
            </w:r>
            <w:r w:rsidR="00A76849" w:rsidRPr="003F1C98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 xml:space="preserve"> (Дальнегорский городской округ)</w:t>
            </w:r>
            <w:r w:rsidR="0081224A" w:rsidRPr="003F1C98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»</w:t>
            </w:r>
          </w:p>
        </w:tc>
      </w:tr>
      <w:tr w:rsidR="00BA4C49" w14:paraId="5BCCAEE5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F153630" w14:textId="44AD47DB" w:rsidR="00BA4C49" w:rsidRPr="001C1411" w:rsidRDefault="00BA4C49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 w:rsidR="00DC0012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044BA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Модернизация учреждений культуры и дополнительного образования в сфере культуры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BF2EF21" w14:textId="77777777" w:rsidTr="00E46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E67596A" w14:textId="5681A6F5" w:rsidR="00BF1573" w:rsidRPr="005A6228" w:rsidRDefault="0019568F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BF1573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2059" w:type="pct"/>
          </w:tcPr>
          <w:p w14:paraId="7DDE08F4" w14:textId="2EED53BA" w:rsidR="00BF1573" w:rsidRPr="003F2596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</w:t>
            </w:r>
            <w:r w:rsidR="00FF37ED" w:rsidRPr="00FF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созданных (реконструированных) и капитально </w:t>
            </w:r>
            <w:r w:rsidR="00FF37ED" w:rsidRPr="00FF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отремонтированных объектов организаций сферы культуры</w:t>
            </w:r>
            <w:r w:rsidR="003F25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ед.</w:t>
            </w:r>
          </w:p>
        </w:tc>
        <w:tc>
          <w:tcPr>
            <w:tcW w:w="682" w:type="pct"/>
            <w:shd w:val="clear" w:color="auto" w:fill="auto"/>
          </w:tcPr>
          <w:p w14:paraId="4A0A637D" w14:textId="01ECD9A7" w:rsidR="00BF1573" w:rsidRPr="001C1411" w:rsidRDefault="003F2596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0</w:t>
            </w:r>
          </w:p>
        </w:tc>
        <w:tc>
          <w:tcPr>
            <w:tcW w:w="393" w:type="pct"/>
            <w:shd w:val="clear" w:color="auto" w:fill="FBE4D5" w:themeFill="accent2" w:themeFillTint="33"/>
          </w:tcPr>
          <w:p w14:paraId="0B978D27" w14:textId="3E9CE63B" w:rsidR="00BF1573" w:rsidRPr="001C1411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14:paraId="500EC35F" w14:textId="61E0BAA8" w:rsidR="00BF1573" w:rsidRPr="001C1411" w:rsidRDefault="003F2596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</w:p>
        </w:tc>
        <w:tc>
          <w:tcPr>
            <w:tcW w:w="393" w:type="pct"/>
            <w:shd w:val="clear" w:color="auto" w:fill="FBE4D5" w:themeFill="accent2" w:themeFillTint="33"/>
          </w:tcPr>
          <w:p w14:paraId="6169E1CF" w14:textId="624E07B1" w:rsidR="00BF1573" w:rsidRPr="001C1411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14:paraId="3608BB49" w14:textId="6E23BCDE" w:rsidR="00BF1573" w:rsidRPr="001C1411" w:rsidRDefault="003F2596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0805A761" w14:textId="1D717634" w:rsidR="00BF1573" w:rsidRPr="001C1411" w:rsidRDefault="003F2596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</w:tr>
      <w:tr w:rsidR="00FF37ED" w14:paraId="3A5960AA" w14:textId="77777777" w:rsidTr="00F8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28AD5399" w14:textId="5D83F3C8" w:rsidR="00FF37ED" w:rsidRDefault="0019568F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</w:t>
            </w:r>
            <w:r w:rsidR="0067056C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2059" w:type="pct"/>
          </w:tcPr>
          <w:p w14:paraId="1C6CD519" w14:textId="199892D7" w:rsidR="00FF37ED" w:rsidRPr="003F2596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Доля</w:t>
            </w:r>
            <w:r w:rsidR="003F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3F2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2" w:type="pct"/>
            <w:shd w:val="clear" w:color="auto" w:fill="auto"/>
          </w:tcPr>
          <w:p w14:paraId="1637E29F" w14:textId="54E57A6F" w:rsidR="00FF37ED" w:rsidRDefault="0067056C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68,8</w:t>
            </w:r>
          </w:p>
        </w:tc>
        <w:tc>
          <w:tcPr>
            <w:tcW w:w="393" w:type="pct"/>
            <w:shd w:val="clear" w:color="auto" w:fill="auto"/>
          </w:tcPr>
          <w:p w14:paraId="78FDACA0" w14:textId="55AADCE7" w:rsidR="00FF37ED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52,9</w:t>
            </w:r>
          </w:p>
        </w:tc>
        <w:tc>
          <w:tcPr>
            <w:tcW w:w="393" w:type="pct"/>
            <w:shd w:val="clear" w:color="auto" w:fill="auto"/>
          </w:tcPr>
          <w:p w14:paraId="36D45F2D" w14:textId="6ADC2261" w:rsidR="00FF37ED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41,2</w:t>
            </w:r>
          </w:p>
        </w:tc>
        <w:tc>
          <w:tcPr>
            <w:tcW w:w="393" w:type="pct"/>
            <w:shd w:val="clear" w:color="auto" w:fill="auto"/>
          </w:tcPr>
          <w:p w14:paraId="0C540E4D" w14:textId="7622A206" w:rsidR="00FF37ED" w:rsidRDefault="00E467D7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35,3</w:t>
            </w:r>
          </w:p>
        </w:tc>
        <w:tc>
          <w:tcPr>
            <w:tcW w:w="393" w:type="pct"/>
            <w:shd w:val="clear" w:color="auto" w:fill="auto"/>
          </w:tcPr>
          <w:p w14:paraId="0FB5685B" w14:textId="7A24FB76" w:rsidR="00FF37ED" w:rsidRDefault="0067056C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33,3</w:t>
            </w:r>
          </w:p>
        </w:tc>
        <w:tc>
          <w:tcPr>
            <w:tcW w:w="396" w:type="pct"/>
            <w:shd w:val="clear" w:color="auto" w:fill="auto"/>
          </w:tcPr>
          <w:p w14:paraId="3D71305E" w14:textId="45527438" w:rsidR="00FF37ED" w:rsidRDefault="0067056C" w:rsidP="00EB6A47">
            <w:pPr>
              <w:pStyle w:val="40"/>
              <w:shd w:val="clear" w:color="auto" w:fill="auto"/>
              <w:tabs>
                <w:tab w:val="left" w:pos="709"/>
              </w:tabs>
              <w:suppressAutoHyphens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27,8</w:t>
            </w:r>
          </w:p>
        </w:tc>
      </w:tr>
    </w:tbl>
    <w:p w14:paraId="16EE76C0" w14:textId="29AF51C3" w:rsidR="008B57E1" w:rsidRDefault="00750859" w:rsidP="00EB6A47">
      <w:pPr>
        <w:suppressAutoHyphens/>
        <w:spacing w:before="12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="00E159AC">
        <w:rPr>
          <w:rFonts w:ascii="Times New Roman" w:hAnsi="Times New Roman"/>
          <w:sz w:val="26"/>
          <w:szCs w:val="26"/>
        </w:rPr>
        <w:t>цел</w:t>
      </w:r>
      <w:r w:rsidR="005A70D3">
        <w:rPr>
          <w:rFonts w:ascii="Times New Roman" w:hAnsi="Times New Roman"/>
          <w:sz w:val="26"/>
          <w:szCs w:val="26"/>
        </w:rPr>
        <w:t>и</w:t>
      </w:r>
      <w:r w:rsidR="00E159AC">
        <w:rPr>
          <w:rFonts w:ascii="Times New Roman" w:hAnsi="Times New Roman"/>
          <w:sz w:val="26"/>
          <w:szCs w:val="26"/>
        </w:rPr>
        <w:t xml:space="preserve"> структурн</w:t>
      </w:r>
      <w:r w:rsidR="005A70D3">
        <w:rPr>
          <w:rFonts w:ascii="Times New Roman" w:hAnsi="Times New Roman"/>
          <w:sz w:val="26"/>
          <w:szCs w:val="26"/>
        </w:rPr>
        <w:t>ого элемента</w:t>
      </w:r>
      <w:r w:rsidR="00E159AC">
        <w:rPr>
          <w:rFonts w:ascii="Times New Roman" w:hAnsi="Times New Roman"/>
          <w:sz w:val="26"/>
          <w:szCs w:val="26"/>
        </w:rPr>
        <w:t xml:space="preserve"> про</w:t>
      </w:r>
      <w:r w:rsidR="00A10D89">
        <w:rPr>
          <w:rFonts w:ascii="Times New Roman" w:hAnsi="Times New Roman"/>
          <w:sz w:val="26"/>
          <w:szCs w:val="26"/>
        </w:rPr>
        <w:t>ект</w:t>
      </w:r>
      <w:r w:rsidR="00E159AC">
        <w:rPr>
          <w:rFonts w:ascii="Times New Roman" w:hAnsi="Times New Roman"/>
          <w:sz w:val="26"/>
          <w:szCs w:val="26"/>
        </w:rPr>
        <w:t xml:space="preserve">ной части Муниципальной программы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</w:t>
      </w:r>
      <w:r w:rsidR="003661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весь период</w:t>
      </w:r>
      <w:r w:rsidR="00E31A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 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размере </w:t>
      </w:r>
      <w:r w:rsidR="00E467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280 278,30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</w:t>
      </w:r>
      <w:r w:rsidR="00E667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E467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21,3</w:t>
      </w:r>
      <w:r w:rsidR="009215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</w:t>
      </w:r>
      <w:r w:rsidR="00E667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общего объёма финансирования мероприятий Программы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из них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6A63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едерального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E467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81 382,91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средств 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раевого 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юджета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E467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197 730,56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средств бюджета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E159AC">
        <w:rPr>
          <w:rFonts w:ascii="Times New Roman" w:hAnsi="Times New Roman"/>
          <w:sz w:val="26"/>
          <w:szCs w:val="26"/>
        </w:rPr>
        <w:t xml:space="preserve"> </w:t>
      </w:r>
      <w:r w:rsidR="0094203E">
        <w:rPr>
          <w:rFonts w:ascii="Times New Roman" w:hAnsi="Times New Roman"/>
          <w:sz w:val="26"/>
          <w:szCs w:val="26"/>
        </w:rPr>
        <w:t>–</w:t>
      </w:r>
      <w:r w:rsidR="00D65AED">
        <w:rPr>
          <w:rFonts w:ascii="Times New Roman" w:hAnsi="Times New Roman"/>
          <w:sz w:val="26"/>
          <w:szCs w:val="26"/>
        </w:rPr>
        <w:t xml:space="preserve"> </w:t>
      </w:r>
      <w:r w:rsidR="00E467D7">
        <w:rPr>
          <w:rFonts w:ascii="Times New Roman" w:hAnsi="Times New Roman"/>
          <w:sz w:val="26"/>
          <w:szCs w:val="26"/>
        </w:rPr>
        <w:t>1 164,83</w:t>
      </w:r>
      <w:r w:rsidR="00E05FBC">
        <w:rPr>
          <w:rFonts w:ascii="Times New Roman" w:hAnsi="Times New Roman"/>
          <w:sz w:val="26"/>
          <w:szCs w:val="26"/>
        </w:rPr>
        <w:t xml:space="preserve"> тыс. р</w:t>
      </w:r>
      <w:r w:rsidR="00767D8F">
        <w:rPr>
          <w:rFonts w:ascii="Times New Roman" w:hAnsi="Times New Roman"/>
          <w:sz w:val="26"/>
          <w:szCs w:val="26"/>
        </w:rPr>
        <w:t xml:space="preserve">ублей. Иных внебюджетных источников </w:t>
      </w:r>
      <w:r w:rsidR="00C5658E">
        <w:rPr>
          <w:rFonts w:ascii="Times New Roman" w:hAnsi="Times New Roman"/>
          <w:bCs/>
          <w:sz w:val="26"/>
          <w:szCs w:val="26"/>
        </w:rPr>
        <w:t xml:space="preserve">не </w:t>
      </w:r>
      <w:r w:rsidR="0029701F">
        <w:rPr>
          <w:rFonts w:ascii="Times New Roman" w:hAnsi="Times New Roman"/>
          <w:bCs/>
          <w:sz w:val="26"/>
          <w:szCs w:val="26"/>
        </w:rPr>
        <w:t>предусмотрено.</w:t>
      </w:r>
      <w:r w:rsidR="00C34B17">
        <w:rPr>
          <w:rFonts w:ascii="Times New Roman" w:hAnsi="Times New Roman"/>
          <w:bCs/>
          <w:sz w:val="26"/>
          <w:szCs w:val="26"/>
        </w:rPr>
        <w:t xml:space="preserve"> В первый </w:t>
      </w:r>
      <w:r w:rsidR="00296EEA">
        <w:rPr>
          <w:rFonts w:ascii="Times New Roman" w:hAnsi="Times New Roman"/>
          <w:bCs/>
          <w:sz w:val="26"/>
          <w:szCs w:val="26"/>
        </w:rPr>
        <w:t>год</w:t>
      </w:r>
      <w:r w:rsidR="00C34B17">
        <w:rPr>
          <w:rFonts w:ascii="Times New Roman" w:hAnsi="Times New Roman"/>
          <w:bCs/>
          <w:sz w:val="26"/>
          <w:szCs w:val="26"/>
        </w:rPr>
        <w:t xml:space="preserve"> </w:t>
      </w:r>
      <w:r w:rsidR="00E467D7">
        <w:rPr>
          <w:rFonts w:ascii="Times New Roman" w:hAnsi="Times New Roman"/>
          <w:bCs/>
          <w:sz w:val="26"/>
          <w:szCs w:val="26"/>
        </w:rPr>
        <w:t xml:space="preserve">(2024 год) </w:t>
      </w:r>
      <w:r w:rsidR="00C34B17">
        <w:rPr>
          <w:rFonts w:ascii="Times New Roman" w:hAnsi="Times New Roman"/>
          <w:bCs/>
          <w:sz w:val="26"/>
          <w:szCs w:val="26"/>
        </w:rPr>
        <w:t xml:space="preserve">реализации </w:t>
      </w:r>
      <w:r w:rsidR="008A54E4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296EEA">
        <w:rPr>
          <w:rFonts w:ascii="Times New Roman" w:hAnsi="Times New Roman"/>
          <w:bCs/>
          <w:sz w:val="26"/>
          <w:szCs w:val="26"/>
        </w:rPr>
        <w:t>р</w:t>
      </w:r>
      <w:r w:rsidR="00296EEA" w:rsidRPr="00296EEA">
        <w:rPr>
          <w:rFonts w:ascii="Times New Roman" w:hAnsi="Times New Roman"/>
          <w:bCs/>
          <w:sz w:val="26"/>
          <w:szCs w:val="26"/>
        </w:rPr>
        <w:t xml:space="preserve">есурсное обеспечение на реализацию </w:t>
      </w:r>
      <w:r w:rsidR="008A54E4">
        <w:rPr>
          <w:rFonts w:ascii="Times New Roman" w:hAnsi="Times New Roman"/>
          <w:bCs/>
          <w:sz w:val="26"/>
          <w:szCs w:val="26"/>
        </w:rPr>
        <w:t>мероприятий</w:t>
      </w:r>
      <w:r w:rsidR="00AA6421">
        <w:rPr>
          <w:rFonts w:ascii="Times New Roman" w:hAnsi="Times New Roman"/>
          <w:bCs/>
          <w:sz w:val="26"/>
          <w:szCs w:val="26"/>
        </w:rPr>
        <w:t xml:space="preserve"> структурного элемента проектной части </w:t>
      </w:r>
      <w:r w:rsidR="007C6BFA">
        <w:rPr>
          <w:rFonts w:ascii="Times New Roman" w:hAnsi="Times New Roman"/>
          <w:bCs/>
          <w:sz w:val="26"/>
          <w:szCs w:val="26"/>
        </w:rPr>
        <w:t xml:space="preserve">предусмотрено в сумме </w:t>
      </w:r>
      <w:r w:rsidR="00E467D7">
        <w:rPr>
          <w:rFonts w:ascii="Times New Roman" w:hAnsi="Times New Roman"/>
          <w:bCs/>
          <w:sz w:val="26"/>
          <w:szCs w:val="26"/>
        </w:rPr>
        <w:t>180 850,40</w:t>
      </w:r>
      <w:r w:rsidR="007C6BFA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A546FB">
        <w:rPr>
          <w:rFonts w:ascii="Times New Roman" w:hAnsi="Times New Roman"/>
          <w:bCs/>
          <w:sz w:val="26"/>
          <w:szCs w:val="26"/>
        </w:rPr>
        <w:t>.</w:t>
      </w:r>
    </w:p>
    <w:p w14:paraId="0969E21B" w14:textId="446E1947" w:rsidR="00EB6AFA" w:rsidRDefault="00620324" w:rsidP="00EB6A47">
      <w:pPr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Процессная часть Муниципальной программы включает 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комплекс</w:t>
      </w:r>
      <w:r w:rsidR="00F521AC">
        <w:rPr>
          <w:rFonts w:ascii="Times New Roman" w:hAnsi="Times New Roman"/>
          <w:color w:val="7030A0"/>
          <w:sz w:val="26"/>
          <w:szCs w:val="26"/>
        </w:rPr>
        <w:t>ы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процессных мероприятий (структурн</w:t>
      </w:r>
      <w:r w:rsidR="00F521AC">
        <w:rPr>
          <w:rFonts w:ascii="Times New Roman" w:hAnsi="Times New Roman"/>
          <w:color w:val="7030A0"/>
          <w:sz w:val="26"/>
          <w:szCs w:val="26"/>
        </w:rPr>
        <w:t>ые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 w:rsidR="00F521AC">
        <w:rPr>
          <w:rFonts w:ascii="Times New Roman" w:hAnsi="Times New Roman"/>
          <w:color w:val="7030A0"/>
          <w:sz w:val="26"/>
          <w:szCs w:val="26"/>
        </w:rPr>
        <w:t>ы процессной части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)</w:t>
      </w:r>
      <w:r w:rsidR="0033009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009A">
        <w:rPr>
          <w:rFonts w:ascii="Times New Roman" w:hAnsi="Times New Roman"/>
          <w:sz w:val="26"/>
          <w:szCs w:val="26"/>
        </w:rPr>
        <w:t>по двум направлениям</w:t>
      </w:r>
      <w:r w:rsidR="00EB6AFA" w:rsidRPr="0033009A">
        <w:rPr>
          <w:rFonts w:ascii="Times New Roman" w:hAnsi="Times New Roman"/>
          <w:sz w:val="26"/>
          <w:szCs w:val="26"/>
        </w:rPr>
        <w:t>,</w:t>
      </w:r>
      <w:r w:rsidR="00EB6AF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C75E57">
        <w:rPr>
          <w:rFonts w:ascii="Times New Roman" w:hAnsi="Times New Roman"/>
          <w:sz w:val="26"/>
          <w:szCs w:val="26"/>
        </w:rPr>
        <w:t xml:space="preserve">выполнение которых обеспечивает </w:t>
      </w:r>
      <w:r w:rsidR="00EB6AFA">
        <w:rPr>
          <w:rFonts w:ascii="Times New Roman" w:hAnsi="Times New Roman"/>
          <w:sz w:val="26"/>
          <w:szCs w:val="26"/>
        </w:rPr>
        <w:t>д</w:t>
      </w:r>
      <w:r w:rsidR="00EB6AFA" w:rsidRPr="008D25B8">
        <w:rPr>
          <w:rFonts w:ascii="Times New Roman" w:hAnsi="Times New Roman"/>
          <w:sz w:val="26"/>
          <w:szCs w:val="26"/>
        </w:rPr>
        <w:t>остижение цели реализации Программы</w:t>
      </w:r>
      <w:r w:rsidR="00786B73">
        <w:rPr>
          <w:rFonts w:ascii="Times New Roman" w:hAnsi="Times New Roman"/>
          <w:sz w:val="26"/>
          <w:szCs w:val="26"/>
        </w:rPr>
        <w:t>:</w:t>
      </w:r>
      <w:r w:rsidR="00EB6AFA">
        <w:rPr>
          <w:rFonts w:ascii="Times New Roman" w:hAnsi="Times New Roman"/>
          <w:sz w:val="26"/>
          <w:szCs w:val="26"/>
        </w:rPr>
        <w:t xml:space="preserve"> </w:t>
      </w:r>
    </w:p>
    <w:p w14:paraId="23A78BC5" w14:textId="65C6C9C8" w:rsidR="00B3720A" w:rsidRPr="00FE084F" w:rsidRDefault="00A7249A" w:rsidP="00EB6A47">
      <w:pPr>
        <w:pStyle w:val="a3"/>
        <w:numPr>
          <w:ilvl w:val="1"/>
          <w:numId w:val="2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A7249A">
        <w:rPr>
          <w:rFonts w:ascii="Times New Roman" w:hAnsi="Times New Roman"/>
          <w:color w:val="7030A0"/>
          <w:sz w:val="26"/>
          <w:szCs w:val="26"/>
          <w:lang w:val="ru-RU"/>
        </w:rPr>
        <w:t>Организация</w:t>
      </w:r>
      <w:r w:rsidR="00937B20" w:rsidRPr="00937B20">
        <w:rPr>
          <w:rFonts w:ascii="Times New Roman" w:hAnsi="Times New Roman"/>
          <w:color w:val="7030A0"/>
          <w:sz w:val="26"/>
          <w:szCs w:val="26"/>
          <w:lang w:val="ru-RU"/>
        </w:rPr>
        <w:t xml:space="preserve"> деятельности клубных формирований и формирований самодеятельного народного творчества в муниципальных учреждениях культуры клубного типа</w:t>
      </w:r>
      <w:r w:rsidR="005C16CB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–</w:t>
      </w:r>
      <w:r w:rsidR="005C16CB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1</w:t>
      </w:r>
      <w:r w:rsidR="007807A7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1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88798F" w:rsidRPr="008D25B8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2DFCE8F" w14:textId="7D5EB5F4" w:rsidR="0088798F" w:rsidRPr="00FE084F" w:rsidRDefault="00FE084F" w:rsidP="00EB6A47">
      <w:pPr>
        <w:pStyle w:val="a3"/>
        <w:numPr>
          <w:ilvl w:val="1"/>
          <w:numId w:val="2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FE084F">
        <w:rPr>
          <w:rFonts w:ascii="Times New Roman" w:hAnsi="Times New Roman"/>
          <w:color w:val="7030A0"/>
          <w:sz w:val="26"/>
          <w:szCs w:val="26"/>
          <w:lang w:val="ru-RU"/>
        </w:rPr>
        <w:t>Организация библиотечного обслуживания населения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2</w:t>
      </w:r>
      <w:r w:rsidR="007807A7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2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F253EA" w:rsidRPr="008D25B8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E266151" w14:textId="19158E6A" w:rsidR="00937B20" w:rsidRPr="00BA1601" w:rsidRDefault="00FF42F8" w:rsidP="00EB6A47">
      <w:pPr>
        <w:pStyle w:val="a3"/>
        <w:numPr>
          <w:ilvl w:val="1"/>
          <w:numId w:val="2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color w:val="7030A0"/>
          <w:spacing w:val="-6"/>
          <w:sz w:val="26"/>
          <w:szCs w:val="26"/>
          <w:lang w:val="ru-RU"/>
        </w:rPr>
      </w:pPr>
      <w:r w:rsidRPr="00BA1601">
        <w:rPr>
          <w:rFonts w:ascii="Times New Roman" w:hAnsi="Times New Roman"/>
          <w:color w:val="7030A0"/>
          <w:spacing w:val="-6"/>
          <w:sz w:val="26"/>
          <w:szCs w:val="26"/>
          <w:lang w:val="ru-RU"/>
        </w:rPr>
        <w:t>Организация доступа населения Дальнегорского городского округа к музейным коллекциям и музейным предметам</w:t>
      </w:r>
      <w:r w:rsidR="00127457" w:rsidRPr="00BA1601">
        <w:rPr>
          <w:rFonts w:ascii="Times New Roman" w:hAnsi="Times New Roman"/>
          <w:color w:val="7030A0"/>
          <w:spacing w:val="-6"/>
          <w:sz w:val="26"/>
          <w:szCs w:val="26"/>
          <w:lang w:val="ru-RU"/>
        </w:rPr>
        <w:t xml:space="preserve"> (далее – Комплекс 3 или структурный элемент 3).</w:t>
      </w:r>
    </w:p>
    <w:p w14:paraId="6B052E01" w14:textId="7356C7D3" w:rsidR="00127457" w:rsidRDefault="00127457" w:rsidP="00EB6A47">
      <w:pPr>
        <w:pStyle w:val="a3"/>
        <w:numPr>
          <w:ilvl w:val="1"/>
          <w:numId w:val="2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127457">
        <w:rPr>
          <w:rFonts w:ascii="Times New Roman" w:hAnsi="Times New Roman"/>
          <w:color w:val="7030A0"/>
          <w:sz w:val="26"/>
          <w:szCs w:val="26"/>
          <w:lang w:val="ru-RU"/>
        </w:rPr>
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4</w:t>
      </w:r>
      <w:r w:rsidRPr="00127457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4</w:t>
      </w:r>
      <w:r w:rsidRPr="00127457">
        <w:rPr>
          <w:rFonts w:ascii="Times New Roman" w:hAnsi="Times New Roman"/>
          <w:color w:val="7030A0"/>
          <w:sz w:val="26"/>
          <w:szCs w:val="26"/>
          <w:lang w:val="ru-RU"/>
        </w:rPr>
        <w:t>).</w:t>
      </w:r>
    </w:p>
    <w:p w14:paraId="633CE9EE" w14:textId="1CA0386C" w:rsidR="005668C0" w:rsidRPr="00FF42F8" w:rsidRDefault="005668C0" w:rsidP="00EB6A47">
      <w:pPr>
        <w:pStyle w:val="a3"/>
        <w:numPr>
          <w:ilvl w:val="1"/>
          <w:numId w:val="25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5668C0">
        <w:rPr>
          <w:rFonts w:ascii="Times New Roman" w:hAnsi="Times New Roman"/>
          <w:color w:val="7030A0"/>
          <w:sz w:val="26"/>
          <w:szCs w:val="26"/>
          <w:lang w:val="ru-RU"/>
        </w:rPr>
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5 или структурный элемент 5).</w:t>
      </w:r>
    </w:p>
    <w:p w14:paraId="3CEC489A" w14:textId="4DE4BED8" w:rsidR="00D522F5" w:rsidRPr="008D25B8" w:rsidRDefault="005A0EF9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Выполнение вышеуказанных комплексов процессных мероприятий</w:t>
      </w:r>
      <w:r w:rsidR="005C16CB" w:rsidRPr="008D25B8">
        <w:rPr>
          <w:rFonts w:ascii="Times New Roman" w:hAnsi="Times New Roman"/>
          <w:sz w:val="26"/>
          <w:szCs w:val="26"/>
        </w:rPr>
        <w:t xml:space="preserve"> осуществляется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="000A4D60" w:rsidRPr="008D25B8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8D25B8">
        <w:rPr>
          <w:rFonts w:ascii="Times New Roman" w:hAnsi="Times New Roman"/>
          <w:sz w:val="26"/>
          <w:szCs w:val="26"/>
        </w:rPr>
        <w:t xml:space="preserve">решения следующих </w:t>
      </w:r>
      <w:r w:rsidR="00D522F5" w:rsidRPr="008D25B8">
        <w:rPr>
          <w:rFonts w:ascii="Times New Roman" w:hAnsi="Times New Roman"/>
          <w:color w:val="7030A0"/>
          <w:sz w:val="26"/>
          <w:szCs w:val="26"/>
        </w:rPr>
        <w:t>задач</w:t>
      </w:r>
      <w:r w:rsidR="00D522F5" w:rsidRPr="008D25B8">
        <w:rPr>
          <w:rFonts w:ascii="Times New Roman" w:hAnsi="Times New Roman"/>
          <w:sz w:val="26"/>
          <w:szCs w:val="26"/>
        </w:rPr>
        <w:t>:</w:t>
      </w:r>
    </w:p>
    <w:bookmarkEnd w:id="1"/>
    <w:p w14:paraId="6202E9D0" w14:textId="26954E42" w:rsidR="00765811" w:rsidRPr="00205A54" w:rsidRDefault="0063605D" w:rsidP="00EB6A4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</w:pPr>
      <w:r w:rsidRPr="008D25B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1: </w:t>
      </w:r>
      <w:r w:rsidR="00205A54" w:rsidRP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</w:t>
      </w:r>
      <w:r w:rsid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ё</w:t>
      </w:r>
      <w:r w:rsidR="00205A54" w:rsidRP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т проведения текущих ремонтов зданий (помещений), укрепления материально-технической базы (самоде</w:t>
      </w:r>
      <w:r w:rsid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ятельное творчество и культурно</w:t>
      </w:r>
      <w:r w:rsidR="00205A54" w:rsidRP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-досуговая деятельность)</w:t>
      </w:r>
      <w:r w:rsidR="00414281" w:rsidRPr="00205A54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769C91A8" w14:textId="6119E4A4" w:rsidR="00707967" w:rsidRPr="00AA0756" w:rsidRDefault="00765811" w:rsidP="00EB6A4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</w:rPr>
      </w:pPr>
      <w:r w:rsidRPr="008D25B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2: </w:t>
      </w:r>
      <w:r w:rsidR="00205A54" w:rsidRPr="00205A54">
        <w:rPr>
          <w:rFonts w:ascii="Times New Roman" w:hAnsi="Times New Roman"/>
          <w:color w:val="7030A0"/>
          <w:sz w:val="26"/>
          <w:szCs w:val="26"/>
          <w:lang w:val="ru-RU"/>
        </w:rPr>
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</w:t>
      </w:r>
      <w:r w:rsidR="00C300DE">
        <w:rPr>
          <w:rFonts w:ascii="Times New Roman" w:hAnsi="Times New Roman"/>
          <w:color w:val="7030A0"/>
          <w:sz w:val="26"/>
          <w:szCs w:val="26"/>
          <w:lang w:val="ru-RU"/>
        </w:rPr>
        <w:t>ё</w:t>
      </w:r>
      <w:r w:rsidR="00205A54" w:rsidRPr="00205A54">
        <w:rPr>
          <w:rFonts w:ascii="Times New Roman" w:hAnsi="Times New Roman"/>
          <w:color w:val="7030A0"/>
          <w:sz w:val="26"/>
          <w:szCs w:val="26"/>
          <w:lang w:val="ru-RU"/>
        </w:rPr>
        <w:t>т проведения текущих ремонтов зданий (помещений), укрепление их материально-технической базы (библиотечное обслуживание населения)</w:t>
      </w:r>
      <w:r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;</w:t>
      </w:r>
      <w:r w:rsidR="00707967" w:rsidRPr="00EB7BFA">
        <w:rPr>
          <w:rStyle w:val="markedcontent"/>
          <w:rFonts w:ascii="Times New Roman" w:hAnsi="Times New Roman"/>
          <w:lang w:val="ru-RU"/>
        </w:rPr>
        <w:t xml:space="preserve"> </w:t>
      </w:r>
    </w:p>
    <w:p w14:paraId="5B407B4B" w14:textId="3120EAFC" w:rsidR="00AA0756" w:rsidRPr="002E4360" w:rsidRDefault="00AA0756" w:rsidP="00EB6A4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0" w:firstLine="426"/>
        <w:jc w:val="both"/>
        <w:rPr>
          <w:rFonts w:ascii="Times New Roman" w:hAnsi="Times New Roman"/>
          <w:color w:val="7030A0"/>
          <w:sz w:val="26"/>
          <w:szCs w:val="26"/>
        </w:rPr>
      </w:pPr>
      <w:r w:rsidRPr="00AA0756">
        <w:rPr>
          <w:rStyle w:val="markedcontent"/>
          <w:rFonts w:ascii="Times New Roman" w:hAnsi="Times New Roman"/>
          <w:sz w:val="26"/>
          <w:szCs w:val="26"/>
          <w:lang w:val="ru-RU"/>
        </w:rPr>
        <w:lastRenderedPageBreak/>
        <w:t>Комплекс 3:</w:t>
      </w:r>
      <w:r w:rsidRPr="00AA0756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Pr="00AA0756">
        <w:rPr>
          <w:rFonts w:ascii="Times New Roman" w:hAnsi="Times New Roman"/>
          <w:color w:val="7030A0"/>
          <w:sz w:val="26"/>
          <w:szCs w:val="26"/>
          <w:lang w:val="ru-RU"/>
        </w:rPr>
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</w:t>
      </w:r>
      <w:r w:rsidR="00F90266">
        <w:rPr>
          <w:rFonts w:ascii="Times New Roman" w:hAnsi="Times New Roman"/>
          <w:color w:val="7030A0"/>
          <w:sz w:val="26"/>
          <w:szCs w:val="26"/>
          <w:lang w:val="ru-RU"/>
        </w:rPr>
        <w:t>ё</w:t>
      </w:r>
      <w:r w:rsidRPr="00AA0756">
        <w:rPr>
          <w:rFonts w:ascii="Times New Roman" w:hAnsi="Times New Roman"/>
          <w:color w:val="7030A0"/>
          <w:sz w:val="26"/>
          <w:szCs w:val="26"/>
          <w:lang w:val="ru-RU"/>
        </w:rPr>
        <w:t>т проведения текущих ремонтов зданий (помещений), укрепление их материально-технической базы (музейно</w:t>
      </w:r>
      <w:r w:rsidR="002E4360">
        <w:rPr>
          <w:rFonts w:ascii="Times New Roman" w:hAnsi="Times New Roman"/>
          <w:color w:val="7030A0"/>
          <w:sz w:val="26"/>
          <w:szCs w:val="26"/>
          <w:lang w:val="ru-RU"/>
        </w:rPr>
        <w:t>-</w:t>
      </w:r>
      <w:r w:rsidRPr="00AA0756">
        <w:rPr>
          <w:rFonts w:ascii="Times New Roman" w:hAnsi="Times New Roman"/>
          <w:color w:val="7030A0"/>
          <w:sz w:val="26"/>
          <w:szCs w:val="26"/>
          <w:lang w:val="ru-RU"/>
        </w:rPr>
        <w:t>выставочная деятельность)</w:t>
      </w:r>
      <w:r w:rsidR="002E4360">
        <w:rPr>
          <w:rFonts w:ascii="Times New Roman" w:hAnsi="Times New Roman"/>
          <w:color w:val="7030A0"/>
          <w:sz w:val="26"/>
          <w:szCs w:val="26"/>
          <w:lang w:val="ru-RU"/>
        </w:rPr>
        <w:t>;</w:t>
      </w:r>
    </w:p>
    <w:p w14:paraId="793D8911" w14:textId="2178627F" w:rsidR="002E4360" w:rsidRPr="002E4360" w:rsidRDefault="002E4360" w:rsidP="00EB6A4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0" w:firstLine="426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Комплекс 4:</w:t>
      </w:r>
      <w:r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Pr="002E4360">
        <w:rPr>
          <w:rFonts w:ascii="Times New Roman" w:hAnsi="Times New Roman"/>
          <w:color w:val="7030A0"/>
          <w:sz w:val="26"/>
          <w:szCs w:val="26"/>
          <w:lang w:val="ru-RU"/>
        </w:rPr>
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</w:t>
      </w:r>
      <w:r w:rsidR="00F90266">
        <w:rPr>
          <w:rFonts w:ascii="Times New Roman" w:hAnsi="Times New Roman"/>
          <w:color w:val="7030A0"/>
          <w:sz w:val="26"/>
          <w:szCs w:val="26"/>
          <w:lang w:val="ru-RU"/>
        </w:rPr>
        <w:t>ё</w:t>
      </w:r>
      <w:r w:rsidRPr="002E4360">
        <w:rPr>
          <w:rFonts w:ascii="Times New Roman" w:hAnsi="Times New Roman"/>
          <w:color w:val="7030A0"/>
          <w:sz w:val="26"/>
          <w:szCs w:val="26"/>
          <w:lang w:val="ru-RU"/>
        </w:rPr>
        <w:t>т проведения текущих ремонтов зданий (помещений), укрепление их материально-технической базы (дополнительное образование в сфере искусства)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;</w:t>
      </w:r>
    </w:p>
    <w:p w14:paraId="21509358" w14:textId="06226B7E" w:rsidR="002E4360" w:rsidRPr="00AA0756" w:rsidRDefault="002E4360" w:rsidP="00EB6A47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Комплекс 5:</w:t>
      </w:r>
      <w:r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262AD3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Создание условий для с</w:t>
      </w:r>
      <w:r w:rsidRPr="002E4360">
        <w:rPr>
          <w:rFonts w:ascii="Times New Roman" w:hAnsi="Times New Roman"/>
          <w:color w:val="7030A0"/>
          <w:sz w:val="26"/>
          <w:szCs w:val="26"/>
          <w:lang w:val="ru-RU"/>
        </w:rPr>
        <w:t>охранени</w:t>
      </w:r>
      <w:r w:rsidR="00262AD3">
        <w:rPr>
          <w:rFonts w:ascii="Times New Roman" w:hAnsi="Times New Roman"/>
          <w:color w:val="7030A0"/>
          <w:sz w:val="26"/>
          <w:szCs w:val="26"/>
          <w:lang w:val="ru-RU"/>
        </w:rPr>
        <w:t>я объектов</w:t>
      </w:r>
      <w:r w:rsidRPr="002E4360">
        <w:rPr>
          <w:rFonts w:ascii="Times New Roman" w:hAnsi="Times New Roman"/>
          <w:color w:val="7030A0"/>
          <w:sz w:val="26"/>
          <w:szCs w:val="26"/>
          <w:lang w:val="ru-RU"/>
        </w:rPr>
        <w:t xml:space="preserve"> культурного наследия</w:t>
      </w:r>
      <w:r w:rsidR="00F34BED">
        <w:rPr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262AD3">
        <w:rPr>
          <w:rFonts w:ascii="Times New Roman" w:hAnsi="Times New Roman"/>
          <w:color w:val="7030A0"/>
          <w:sz w:val="26"/>
          <w:szCs w:val="26"/>
          <w:lang w:val="ru-RU"/>
        </w:rPr>
        <w:t>(памятников истории и культуры), воинских захоронений, братских могил, памятников и памятных знаков, находящихся в муниципальной собственности и расположенных на территории Дальнегорского городского округа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7D66298F" w14:textId="0D64DE9A" w:rsidR="000F7B16" w:rsidRPr="008D25B8" w:rsidRDefault="000F7B16" w:rsidP="00EB6A47">
      <w:pPr>
        <w:pStyle w:val="40"/>
        <w:shd w:val="clear" w:color="auto" w:fill="auto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 xml:space="preserve">Ожидаемыми результатами </w:t>
      </w:r>
      <w:r w:rsidR="001E41DD" w:rsidRPr="008D25B8">
        <w:rPr>
          <w:rFonts w:ascii="Times New Roman" w:hAnsi="Times New Roman"/>
          <w:sz w:val="26"/>
          <w:szCs w:val="26"/>
          <w:lang w:val="ru-RU"/>
        </w:rPr>
        <w:t>от выполнения Комплексов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 xml:space="preserve"> в Паспорте </w:t>
      </w:r>
      <w:r w:rsidR="001C1490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>программы указаны:</w:t>
      </w:r>
    </w:p>
    <w:p w14:paraId="7BF9378E" w14:textId="0D14D105" w:rsidR="00C933EB" w:rsidRPr="008D25B8" w:rsidRDefault="00D55F0B" w:rsidP="00EB6A47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uppressAutoHyphens/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Обеспечение сохранности</w:t>
      </w:r>
      <w:r w:rsidR="00D1769F" w:rsidRPr="00D1769F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клубных форм</w:t>
      </w:r>
      <w:r w:rsidR="00D1769F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ирований к 2028 году </w:t>
      </w:r>
      <w:r w:rsidR="00D1769F" w:rsidRPr="00D1769F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115 ед.</w:t>
      </w:r>
      <w:r w:rsidR="0099076B" w:rsidRPr="008D25B8">
        <w:rPr>
          <w:rFonts w:ascii="Times New Roman" w:hAnsi="Times New Roman"/>
          <w:sz w:val="26"/>
          <w:szCs w:val="26"/>
          <w:lang w:val="ru-RU"/>
        </w:rPr>
        <w:t xml:space="preserve"> – Комплекс 1.</w:t>
      </w:r>
    </w:p>
    <w:p w14:paraId="35BEED3B" w14:textId="155241D5" w:rsidR="00826BA6" w:rsidRPr="004164DA" w:rsidRDefault="009E69B1" w:rsidP="00EB6A47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uppressAutoHyphens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Ч</w:t>
      </w:r>
      <w:r w:rsidRPr="009E69B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исло читателей в муниципальных библиотеках достигнет к 2028 году </w:t>
      </w:r>
      <w:r w:rsidR="00F34B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16 136 </w:t>
      </w:r>
      <w:r w:rsidRPr="009E69B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чел.</w:t>
      </w:r>
      <w:r w:rsidR="00826BA6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Комплекс 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</w:t>
      </w:r>
      <w:r w:rsidR="00826BA6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1D7B8A3" w14:textId="0BFEA96F" w:rsidR="00FE3FCF" w:rsidRDefault="00311778" w:rsidP="00EB6A47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uppressAutoHyphens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Ч</w:t>
      </w:r>
      <w:r w:rsidR="002159B5" w:rsidRPr="002159B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исло посещений музейно-выставочного центра (в стационарных условиях и вне стационара) к 2028 году достигнет </w:t>
      </w:r>
      <w:r w:rsidR="00F34B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10 500</w:t>
      </w:r>
      <w:r w:rsidR="002159B5" w:rsidRPr="002159B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ед.</w:t>
      </w:r>
      <w:r w:rsidR="00A12EAE" w:rsidRPr="00F902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Комплекс 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3</w:t>
      </w:r>
      <w:r w:rsidR="00A12EAE" w:rsidRPr="00F902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EF5CB07" w14:textId="1E976334" w:rsidR="00311778" w:rsidRPr="00CD7CCC" w:rsidRDefault="00FC1619" w:rsidP="00EB6A47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uppressAutoHyphens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7CC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Число детей</w:t>
      </w:r>
      <w:r w:rsidR="00D37C4B" w:rsidRPr="00CD7CC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,</w:t>
      </w:r>
      <w:r w:rsidRPr="00CD7CC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обучающихся в МБУДО ДШИ к 2028 году достигнет 366 чел. – Комплекс 4;</w:t>
      </w:r>
    </w:p>
    <w:p w14:paraId="13E21F47" w14:textId="2D1296BA" w:rsidR="00A12EAE" w:rsidRPr="004164DA" w:rsidRDefault="00D37C4B" w:rsidP="00EB6A47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uppressAutoHyphens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К</w:t>
      </w:r>
      <w:r w:rsidRPr="00D37C4B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оличество отремонтированных, созданных военно-мемориальных объектов (памятники, воинские захоронения, мемориальные доски, мемориальные знаки) к 2028 году достигнет </w:t>
      </w:r>
      <w:r w:rsidR="00F34B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26</w:t>
      </w:r>
      <w:r w:rsidRPr="00D37C4B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ед.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0E1EF4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омплекс 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5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445AF4C" w14:textId="6FB40D61" w:rsidR="00F34BED" w:rsidRPr="00F34BED" w:rsidRDefault="003C2BE6" w:rsidP="00EB6A47">
      <w:pPr>
        <w:pStyle w:val="40"/>
        <w:shd w:val="clear" w:color="auto" w:fill="auto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Структурные элементы </w:t>
      </w:r>
      <w:r w:rsidR="00241641">
        <w:rPr>
          <w:rFonts w:ascii="Times New Roman" w:hAnsi="Times New Roman"/>
          <w:sz w:val="26"/>
          <w:szCs w:val="26"/>
          <w:lang w:val="ru-RU"/>
        </w:rPr>
        <w:t xml:space="preserve">процессной части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предполагают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мероприятия, которые имеют показатели и установленные для них з</w:t>
      </w:r>
      <w:r w:rsidR="00F34BED">
        <w:rPr>
          <w:rFonts w:ascii="Times New Roman" w:hAnsi="Times New Roman"/>
          <w:sz w:val="26"/>
          <w:szCs w:val="26"/>
        </w:rPr>
        <w:t>начения (раздел 3 Паспорта МП)</w:t>
      </w:r>
      <w:r w:rsidR="00F34BED">
        <w:rPr>
          <w:rFonts w:ascii="Times New Roman" w:hAnsi="Times New Roman"/>
          <w:sz w:val="26"/>
          <w:szCs w:val="26"/>
          <w:lang w:val="ru-RU"/>
        </w:rPr>
        <w:t>.</w:t>
      </w:r>
    </w:p>
    <w:p w14:paraId="732063A5" w14:textId="5EC8977D" w:rsidR="00305CF7" w:rsidRDefault="00305CF7" w:rsidP="00EB6A47">
      <w:pPr>
        <w:pStyle w:val="40"/>
        <w:shd w:val="clear" w:color="auto" w:fill="auto"/>
        <w:suppressAutoHyphens/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 весь период запланирован в размере </w:t>
      </w:r>
      <w:r w:rsidR="00F34B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1 037 213,11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>
        <w:rPr>
          <w:rFonts w:ascii="Times New Roman" w:hAnsi="Times New Roman"/>
          <w:sz w:val="26"/>
          <w:szCs w:val="26"/>
        </w:rPr>
        <w:t xml:space="preserve">средств </w:t>
      </w:r>
      <w:r w:rsidR="003812D8">
        <w:rPr>
          <w:rFonts w:ascii="Times New Roman" w:hAnsi="Times New Roman"/>
          <w:sz w:val="26"/>
          <w:szCs w:val="26"/>
          <w:lang w:val="ru-RU"/>
        </w:rPr>
        <w:t xml:space="preserve">федерального бюджета – 1 306,75 тыс. рублей, </w:t>
      </w:r>
      <w:r>
        <w:rPr>
          <w:rFonts w:ascii="Times New Roman" w:hAnsi="Times New Roman"/>
          <w:sz w:val="26"/>
          <w:szCs w:val="26"/>
        </w:rPr>
        <w:t xml:space="preserve">краевого бюджета – </w:t>
      </w:r>
      <w:r w:rsidR="003812D8">
        <w:rPr>
          <w:rFonts w:ascii="Times New Roman" w:hAnsi="Times New Roman"/>
          <w:sz w:val="26"/>
          <w:szCs w:val="26"/>
          <w:lang w:val="ru-RU"/>
        </w:rPr>
        <w:t>14 199,13</w:t>
      </w:r>
      <w:r>
        <w:rPr>
          <w:rFonts w:ascii="Times New Roman" w:hAnsi="Times New Roman"/>
          <w:sz w:val="26"/>
          <w:szCs w:val="26"/>
        </w:rPr>
        <w:t xml:space="preserve"> тыс. рублей,</w:t>
      </w:r>
      <w:r w:rsidRP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3812D8">
        <w:rPr>
          <w:rFonts w:ascii="Times New Roman" w:hAnsi="Times New Roman"/>
          <w:sz w:val="26"/>
          <w:szCs w:val="26"/>
          <w:lang w:val="ru-RU"/>
        </w:rPr>
        <w:t>1 037 213,11</w:t>
      </w:r>
      <w:r>
        <w:rPr>
          <w:rFonts w:ascii="Times New Roman" w:hAnsi="Times New Roman"/>
          <w:sz w:val="26"/>
          <w:szCs w:val="26"/>
        </w:rPr>
        <w:t xml:space="preserve"> тыс. рублей, иные внебюджетные источники – </w:t>
      </w:r>
      <w:r w:rsidR="003812D8">
        <w:rPr>
          <w:rFonts w:ascii="Times New Roman" w:hAnsi="Times New Roman"/>
          <w:sz w:val="26"/>
          <w:szCs w:val="26"/>
          <w:lang w:val="ru-RU"/>
        </w:rPr>
        <w:t>72 508,79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14:paraId="52149F56" w14:textId="6EEC7FBE" w:rsidR="00641CC3" w:rsidRDefault="00641CC3" w:rsidP="00EB6A47">
      <w:pPr>
        <w:pStyle w:val="af0"/>
        <w:suppressAutoHyphens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содержанию, согласованность информации в Паспорте МП и Приложениях к Муниципальной программе не выявили нарушений и недостатков.</w:t>
      </w:r>
    </w:p>
    <w:p w14:paraId="0F27A873" w14:textId="73F66D04" w:rsidR="00390E0B" w:rsidRDefault="00390E0B" w:rsidP="00EB6A47">
      <w:pPr>
        <w:pStyle w:val="ConsPlusNormal"/>
        <w:numPr>
          <w:ilvl w:val="1"/>
          <w:numId w:val="36"/>
        </w:numPr>
        <w:tabs>
          <w:tab w:val="left" w:pos="1134"/>
        </w:tabs>
        <w:suppressAutoHyphens/>
        <w:spacing w:before="120" w:after="120" w:line="276" w:lineRule="auto"/>
        <w:ind w:hanging="11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EB6A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Проверкой отмечено следующее:</w:t>
      </w:r>
    </w:p>
    <w:p w14:paraId="68866749" w14:textId="603BBD32" w:rsidR="00390E0B" w:rsidRPr="00F609B9" w:rsidRDefault="00F609B9" w:rsidP="00EB6A47">
      <w:pPr>
        <w:pStyle w:val="ConsPlusNormal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Перечню (№ п/п 1</w:t>
      </w:r>
      <w:r w:rsidR="00DE1BC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EB6A47">
      <w:pPr>
        <w:pStyle w:val="ConsPlusNormal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EB6A47">
      <w:pPr>
        <w:pStyle w:val="ConsPlusNormal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EB6A47">
      <w:pPr>
        <w:pStyle w:val="ConsPlusNormal"/>
        <w:numPr>
          <w:ilvl w:val="1"/>
          <w:numId w:val="8"/>
        </w:numPr>
        <w:tabs>
          <w:tab w:val="left" w:pos="1134"/>
        </w:tabs>
        <w:suppressAutoHyphens/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EB6A47">
      <w:pPr>
        <w:pStyle w:val="af0"/>
        <w:suppressAutoHyphens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EB6A47">
      <w:pPr>
        <w:pStyle w:val="af0"/>
        <w:suppressAutoHyphens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02975AE" w14:textId="77777777" w:rsidR="003B2CEF" w:rsidRPr="00EB3FAD" w:rsidRDefault="00BC6AA1" w:rsidP="00EB6A47">
      <w:pPr>
        <w:pStyle w:val="af0"/>
        <w:suppressAutoHyphens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EB3FAD">
        <w:rPr>
          <w:spacing w:val="-2"/>
          <w:sz w:val="26"/>
          <w:szCs w:val="26"/>
        </w:rPr>
        <w:t xml:space="preserve"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</w:t>
      </w:r>
      <w:r w:rsidR="002D6470" w:rsidRPr="00EB3FAD">
        <w:rPr>
          <w:spacing w:val="-2"/>
          <w:sz w:val="26"/>
          <w:szCs w:val="26"/>
        </w:rPr>
        <w:t>цель реализации Муниципальной программы</w:t>
      </w:r>
      <w:r w:rsidR="0040337D" w:rsidRPr="00EB3FAD">
        <w:rPr>
          <w:spacing w:val="-2"/>
          <w:sz w:val="26"/>
          <w:szCs w:val="26"/>
        </w:rPr>
        <w:t>, указанная в её паспорте,</w:t>
      </w:r>
      <w:r w:rsidR="002D6470" w:rsidRPr="00EB3FAD">
        <w:rPr>
          <w:spacing w:val="-2"/>
          <w:sz w:val="26"/>
          <w:szCs w:val="26"/>
        </w:rPr>
        <w:t xml:space="preserve"> соответствует стратегическим </w:t>
      </w:r>
      <w:r w:rsidR="008B410F" w:rsidRPr="00EB3FAD">
        <w:rPr>
          <w:spacing w:val="-2"/>
          <w:sz w:val="26"/>
          <w:szCs w:val="26"/>
        </w:rPr>
        <w:t xml:space="preserve">приоритетам и </w:t>
      </w:r>
      <w:r w:rsidR="002D6470" w:rsidRPr="00EB3FAD">
        <w:rPr>
          <w:spacing w:val="-2"/>
          <w:sz w:val="26"/>
          <w:szCs w:val="26"/>
        </w:rPr>
        <w:t>задачам, поставленным для достижения социально-экономического развития</w:t>
      </w:r>
      <w:r w:rsidR="00B52D44" w:rsidRPr="00EB3FAD">
        <w:rPr>
          <w:spacing w:val="-2"/>
          <w:sz w:val="26"/>
          <w:szCs w:val="26"/>
        </w:rPr>
        <w:t xml:space="preserve"> Дальнегорского городского округа, все показатели и их значения </w:t>
      </w:r>
      <w:r w:rsidRPr="00EB3FAD">
        <w:rPr>
          <w:spacing w:val="-2"/>
          <w:sz w:val="26"/>
          <w:szCs w:val="26"/>
        </w:rPr>
        <w:t>ожидаемы</w:t>
      </w:r>
      <w:r w:rsidR="00B52D44" w:rsidRPr="00EB3FAD">
        <w:rPr>
          <w:spacing w:val="-2"/>
          <w:sz w:val="26"/>
          <w:szCs w:val="26"/>
        </w:rPr>
        <w:t>х</w:t>
      </w:r>
      <w:r w:rsidRPr="00EB3FAD">
        <w:rPr>
          <w:spacing w:val="-2"/>
          <w:sz w:val="26"/>
          <w:szCs w:val="26"/>
        </w:rPr>
        <w:t xml:space="preserve"> результат</w:t>
      </w:r>
      <w:r w:rsidR="00B52D44" w:rsidRPr="00EB3FAD">
        <w:rPr>
          <w:spacing w:val="-2"/>
          <w:sz w:val="26"/>
          <w:szCs w:val="26"/>
        </w:rPr>
        <w:t>ов</w:t>
      </w:r>
      <w:r w:rsidRPr="00EB3FAD">
        <w:rPr>
          <w:spacing w:val="-2"/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EB3FAD">
        <w:rPr>
          <w:spacing w:val="-2"/>
          <w:sz w:val="26"/>
          <w:szCs w:val="26"/>
        </w:rPr>
        <w:t>включены в число показателей Программы</w:t>
      </w:r>
      <w:r w:rsidR="009E18B8" w:rsidRPr="00EB3FAD">
        <w:rPr>
          <w:spacing w:val="-2"/>
          <w:sz w:val="26"/>
          <w:szCs w:val="26"/>
        </w:rPr>
        <w:t xml:space="preserve"> с соответствующими значениями</w:t>
      </w:r>
      <w:r w:rsidR="00B52D44" w:rsidRPr="00EB3FAD">
        <w:rPr>
          <w:spacing w:val="-2"/>
          <w:sz w:val="26"/>
          <w:szCs w:val="26"/>
        </w:rPr>
        <w:t>.</w:t>
      </w:r>
    </w:p>
    <w:p w14:paraId="4F99DBD0" w14:textId="48ABC175" w:rsidR="00C77856" w:rsidRPr="003B2CEF" w:rsidRDefault="00C77856" w:rsidP="00EB6A47">
      <w:pPr>
        <w:pStyle w:val="af0"/>
        <w:suppressAutoHyphens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C6EDFD7" w14:textId="30D9A05F" w:rsidR="00390E0B" w:rsidRPr="00EF605B" w:rsidRDefault="00390E0B" w:rsidP="00EB6A47">
      <w:pPr>
        <w:pStyle w:val="ConsPlusNormal"/>
        <w:numPr>
          <w:ilvl w:val="1"/>
          <w:numId w:val="8"/>
        </w:numPr>
        <w:tabs>
          <w:tab w:val="left" w:pos="1134"/>
        </w:tabs>
        <w:suppressAutoHyphens/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  <w:r w:rsidR="002B3C0F">
        <w:rPr>
          <w:b/>
          <w:sz w:val="26"/>
          <w:szCs w:val="26"/>
        </w:rPr>
        <w:t xml:space="preserve"> </w:t>
      </w:r>
      <w:r w:rsidR="002B3C0F" w:rsidRPr="00DB4BBE">
        <w:rPr>
          <w:b/>
          <w:color w:val="000000"/>
          <w:sz w:val="26"/>
          <w:szCs w:val="26"/>
        </w:rPr>
        <w:t>Соответствие ресурсного обеспечения программы утверждённому бюджету Дальнегорского городского окру</w:t>
      </w:r>
      <w:r w:rsidR="002B3C0F">
        <w:rPr>
          <w:b/>
          <w:color w:val="000000"/>
          <w:sz w:val="26"/>
          <w:szCs w:val="26"/>
        </w:rPr>
        <w:t>га.</w:t>
      </w:r>
    </w:p>
    <w:p w14:paraId="41D32E85" w14:textId="77777777" w:rsidR="002B3C0F" w:rsidRDefault="002B3C0F" w:rsidP="00EB6A47">
      <w:pPr>
        <w:suppressAutoHyphens/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и внесения в них 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5DAC8CFD" w14:textId="7798BC76" w:rsidR="002B3C0F" w:rsidRDefault="002B3C0F" w:rsidP="00EB6A4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В соответствии с Пояснительной запиской Ответственного исполнителя вносятся изменения в финансирование на реализацию Программы (Раздел 4 Паспорта МП) в связи с увеличением бюджетных ассигнований на реализацию Программы на основании Решения Думы Дальнегорского городского округа восьмого созыва от 06.12.2023 г. № 178 «О бюджете Дальнегорского городского округа на 2024 год и плановый период 2025 и 2026 годов» (далее – Решение Думы ДГО), структуру и показатели мероприятий структурных элементов.</w:t>
      </w:r>
    </w:p>
    <w:p w14:paraId="3FA9BC99" w14:textId="77777777" w:rsidR="002B3C0F" w:rsidRDefault="002B3C0F" w:rsidP="00EB6A4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Порядком, предусмотрены внесения изменений в утверждённую муниципальную программу в случае изменения объёмов бюджетных ассигнований на реализацию её мероприятий (пункт 5.4 Раздел 5 Порядка).</w:t>
      </w:r>
    </w:p>
    <w:p w14:paraId="6DB508A1" w14:textId="77777777" w:rsidR="002B3C0F" w:rsidRPr="00B30819" w:rsidRDefault="002B3C0F" w:rsidP="00EB6A47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Проектом постановления ресурсное обеспечение Программы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должно быть </w:t>
      </w: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едено</w:t>
      </w: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соответствие с Решением Думы ДГО. </w:t>
      </w:r>
      <w:r w:rsidRPr="00B30819">
        <w:rPr>
          <w:rFonts w:ascii="Times New Roman" w:hAnsi="Times New Roman"/>
          <w:iCs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муниципальной </w:t>
      </w:r>
      <w:r w:rsidRPr="00684722">
        <w:rPr>
          <w:rFonts w:ascii="Times New Roman" w:hAnsi="Times New Roman"/>
          <w:iCs/>
          <w:sz w:val="26"/>
          <w:szCs w:val="26"/>
        </w:rPr>
        <w:t>программы на 2024 и 2025, 2026 года</w:t>
      </w:r>
      <w:r>
        <w:rPr>
          <w:rFonts w:ascii="Times New Roman" w:hAnsi="Times New Roman"/>
          <w:iCs/>
          <w:sz w:val="26"/>
          <w:szCs w:val="26"/>
        </w:rPr>
        <w:t xml:space="preserve"> представлены в Таблице № 1</w:t>
      </w:r>
      <w:r w:rsidRPr="00B30819">
        <w:rPr>
          <w:rFonts w:ascii="Times New Roman" w:hAnsi="Times New Roman"/>
          <w:iCs/>
          <w:sz w:val="26"/>
          <w:szCs w:val="26"/>
        </w:rPr>
        <w:t>.</w:t>
      </w:r>
    </w:p>
    <w:p w14:paraId="5518FA87" w14:textId="77777777" w:rsidR="002B3C0F" w:rsidRDefault="002B3C0F" w:rsidP="002B3C0F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№ 1</w:t>
      </w:r>
    </w:p>
    <w:p w14:paraId="3A4FF891" w14:textId="5A9B275D" w:rsidR="002B3C0F" w:rsidRDefault="002B3C0F" w:rsidP="002B3C0F">
      <w:pPr>
        <w:spacing w:after="24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Распределение бюджетных ассигнований из бюджета Дальнегорского городского округа по целевым статьям муниципальной программы на 2024 и 2025, 2026 гг., руб.</w:t>
      </w:r>
    </w:p>
    <w:tbl>
      <w:tblPr>
        <w:tblW w:w="963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851"/>
        <w:gridCol w:w="567"/>
        <w:gridCol w:w="1417"/>
        <w:gridCol w:w="1418"/>
        <w:gridCol w:w="1415"/>
      </w:tblGrid>
      <w:tr w:rsidR="00DB49FA" w:rsidRPr="002614CB" w14:paraId="0868EECC" w14:textId="77777777" w:rsidTr="002614CB">
        <w:trPr>
          <w:trHeight w:val="432"/>
          <w:tblHeader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4356E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28F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DB53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D85E1" w14:textId="206C144A" w:rsidR="00DB49FA" w:rsidRPr="002614CB" w:rsidRDefault="002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вида расхо</w:t>
            </w:r>
            <w:r w:rsidR="00DB49FA"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5B12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B49FA" w:rsidRPr="002614CB" w14:paraId="4F36AD3F" w14:textId="77777777" w:rsidTr="002614CB">
        <w:trPr>
          <w:trHeight w:val="558"/>
          <w:tblHeader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9DB73D" w14:textId="77777777" w:rsidR="00DB49FA" w:rsidRPr="002614CB" w:rsidRDefault="00DB49FA" w:rsidP="002614C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8B82AB" w14:textId="77777777" w:rsidR="00DB49FA" w:rsidRPr="002614CB" w:rsidRDefault="00DB49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2095FD" w14:textId="77777777" w:rsidR="00DB49FA" w:rsidRPr="002614CB" w:rsidRDefault="00DB49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26E9C5" w14:textId="77777777" w:rsidR="00DB49FA" w:rsidRPr="002614CB" w:rsidRDefault="00DB49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302C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D9E4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EB0E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DB49FA" w:rsidRPr="002614CB" w14:paraId="0F605A1C" w14:textId="77777777" w:rsidTr="002614CB">
        <w:trPr>
          <w:trHeight w:val="299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11D5A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013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1EC34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67CD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1371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AB95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5AFA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B49FA" w:rsidRPr="002614CB" w14:paraId="35C1B1AE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D9FBD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Дальнегорского городского округа"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5FF0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4D88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4777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8970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397 845 505,69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5DBB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254 844 478,91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8B4AC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164 023 873,02</w:t>
            </w:r>
          </w:p>
        </w:tc>
      </w:tr>
      <w:tr w:rsidR="00DB49FA" w:rsidRPr="002614CB" w14:paraId="35E19964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13DFEF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Муниципальные проекты, не входящие в состав национальных проектов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2D27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0851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E416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0174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180 850 407,47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92F2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99 427 898,89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2750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7D074B2B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C65C1C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проект "Строительство, реконструкция, ремонт объектов культуры"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85C4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94C9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CF2A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700A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180 850 407,47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037C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99 427 898,89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8502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5CC7CC53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DBA58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953D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C2B40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2391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D5873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180 850 407,47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2257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99 427 898,89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4658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77D25D13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F675A6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C57E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59A8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2 01 L5763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603C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D031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CBD8C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99 427 898,89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915B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120D6B78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99537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E4DC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B7DC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2 01 L5763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4052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6207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8BF7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99 427 898,89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5F53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669D312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E09351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0512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B6575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2 01 S2050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2003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F4D2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180 850 407,47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048E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8CCE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3230E499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33DDF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94FC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769B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2 01 S2050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FE0E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30F8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164 824 120,60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7858B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EFF25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4ED788A6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E9820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ED59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51D7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2 01 S2050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8DBC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4A1A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16 026 286,87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C9A81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2EF0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1443B92F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2243E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55337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541D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C93F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6A03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216 995 098,22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E0EB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155 416 580,02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7520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164 023 873,02</w:t>
            </w:r>
          </w:p>
        </w:tc>
      </w:tr>
      <w:tr w:rsidR="00DB49FA" w:rsidRPr="002614CB" w14:paraId="77190B0C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3FF3E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Комплекс процессных мероприятий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3A5B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9668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DF04F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F1D6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105 859 519,60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6BFF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79 920 203,00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E791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84 925 748,00</w:t>
            </w:r>
          </w:p>
        </w:tc>
      </w:tr>
      <w:tr w:rsidR="00DB49FA" w:rsidRPr="002614CB" w14:paraId="654A385E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9D06F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DFC9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F93D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7129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11E3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105 859 519,60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226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79 920 203,00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1B35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84 925 748,00</w:t>
            </w:r>
          </w:p>
        </w:tc>
      </w:tr>
      <w:tr w:rsidR="00DB49FA" w:rsidRPr="002614CB" w14:paraId="10C536C5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16296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FF8A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C3B2C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08 4 01 80510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AE636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7F122" w14:textId="77777777" w:rsidR="00DB49FA" w:rsidRPr="00441F21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F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A7E37" w14:textId="77777777" w:rsidR="00DB49FA" w:rsidRPr="00441F21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F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8EE27" w14:textId="77777777" w:rsidR="00DB49FA" w:rsidRPr="00441F21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F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1 500 000,00</w:t>
            </w:r>
          </w:p>
        </w:tc>
      </w:tr>
      <w:tr w:rsidR="00DB49FA" w:rsidRPr="002614CB" w14:paraId="390F436E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2ECEB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7ECE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84BB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08 4 01 80510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E41C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DC73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00F5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9B41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B49FA" w:rsidRPr="002614CB" w14:paraId="0563A49B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AA1B7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A994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75B0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08 4 01 80590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B659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455A7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99 351 864,33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BCCA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78 420 203,00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D6616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83 425 748,00</w:t>
            </w:r>
          </w:p>
        </w:tc>
      </w:tr>
      <w:tr w:rsidR="00DB49FA" w:rsidRPr="002614CB" w14:paraId="0777274C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AE8F45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BB366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34D0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08 4 01 80590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4E311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E711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99 351 864,33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52D2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78 420 203,00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170F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83 425 748,00</w:t>
            </w:r>
          </w:p>
        </w:tc>
      </w:tr>
      <w:tr w:rsidR="00DB49FA" w:rsidRPr="002614CB" w14:paraId="179C7340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B3C65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B8A17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183E7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01 L4670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0F2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9B89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1 026 656,57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A8B8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37E01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10750986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E2E1F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C4D3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B8E7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01 L4670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5A11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1766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1 026 656,57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803B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645DF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16BCAA9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FB0FC6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924A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0E38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01 S2470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C5945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D9002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3 480 998,70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7F90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9CDE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4E785132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AAFC0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54A5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41D38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01 S2470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CDFD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460B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3 480 998,70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E76D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1D86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241E65F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CFBA36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"Организация библиотечного обслуживания населения 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79BA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B678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07F2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B3A2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53 484 461,41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310C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33 105 935,02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48ADD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34 001 910,02</w:t>
            </w:r>
          </w:p>
        </w:tc>
      </w:tr>
      <w:tr w:rsidR="00DB49FA" w:rsidRPr="002614CB" w14:paraId="0C53955C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FBF7A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1738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4AC5F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92AC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A3DE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53 484 461,41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5903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33 105 935,02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9C0B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34 001 910,02</w:t>
            </w:r>
          </w:p>
        </w:tc>
      </w:tr>
      <w:tr w:rsidR="00DB49FA" w:rsidRPr="002614CB" w14:paraId="2043E73C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95B29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казенных учреждений, субсидии муниципальным бюджетным и автономным учреждениям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F0AE8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47E6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08 4 02 80590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338E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9A6F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43 213 749,29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47376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32 936 233,00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57D4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33 832 208,00</w:t>
            </w:r>
          </w:p>
        </w:tc>
      </w:tr>
      <w:tr w:rsidR="00DB49FA" w:rsidRPr="002614CB" w14:paraId="1290AEB1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0AA57D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B8B3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7CE6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08 4 02 80590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581E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588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43 213 749,29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82F4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32 936 233,00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2B7E1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33 832 208,00</w:t>
            </w:r>
          </w:p>
        </w:tc>
      </w:tr>
      <w:tr w:rsidR="00DB49FA" w:rsidRPr="002614CB" w14:paraId="021B525B" w14:textId="77777777" w:rsidTr="00A829A8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8A8594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Модернизация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3715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F994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02 S2510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90D7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7718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10 101 010,10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BA20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30FA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23BC7B50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332FBE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B7F3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B4C4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02 S2510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8F7B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4C1E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10 101 010,10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EEC1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42B4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3B4B2D6E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D37B1D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26D33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1A9F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02 S2540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6333E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CB6C2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169 702,02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0ED5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169 702,02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DB59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169 702,02</w:t>
            </w:r>
          </w:p>
        </w:tc>
      </w:tr>
      <w:tr w:rsidR="00DB49FA" w:rsidRPr="002614CB" w14:paraId="1BF665EB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1A9FD0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1DA0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56AB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02 S2540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B252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C1D2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169 702,02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26796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169 702,02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BDBA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169 702,02</w:t>
            </w:r>
          </w:p>
        </w:tc>
      </w:tr>
      <w:tr w:rsidR="00DB49FA" w:rsidRPr="002614CB" w14:paraId="5FBE1E7A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B0B074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6E38F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B577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7F30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23629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17 142 333,18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89BE7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13 634 885,00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5C373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14 505 197,00</w:t>
            </w:r>
          </w:p>
        </w:tc>
      </w:tr>
      <w:tr w:rsidR="00DB49FA" w:rsidRPr="002614CB" w14:paraId="77597ECC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A419B2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A804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99047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DBBD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C5EF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17 142 333,18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4934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13 634 885,00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11A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14 505 197,00</w:t>
            </w:r>
          </w:p>
        </w:tc>
      </w:tr>
      <w:tr w:rsidR="00DB49FA" w:rsidRPr="002614CB" w14:paraId="3B759E94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2426F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казенных учреждений, субсидии муниципальным бюджетным и автономным учреждениям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B6C9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10B7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08 4 03 80590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4263D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D407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17 142 333,18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EFDC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13 634 885,00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9BDD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14 505 197,00</w:t>
            </w:r>
          </w:p>
        </w:tc>
      </w:tr>
      <w:tr w:rsidR="00DB49FA" w:rsidRPr="002614CB" w14:paraId="3AC1946C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515EB2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A9EB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7BA5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08 4 03 80590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41F4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0BCC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17 142 333,18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183F1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13 634 885,00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A4DA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14 505 197,00</w:t>
            </w:r>
          </w:p>
        </w:tc>
      </w:tr>
      <w:tr w:rsidR="00DB49FA" w:rsidRPr="002614CB" w14:paraId="1264EDCA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67D92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1EEC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31303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2859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CD2B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38 186 018,53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4BB76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28 755 557,00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7C1D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30 591 018,00</w:t>
            </w:r>
          </w:p>
        </w:tc>
      </w:tr>
      <w:tr w:rsidR="00DB49FA" w:rsidRPr="002614CB" w14:paraId="79533394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032231" w14:textId="77777777" w:rsidR="00DB49FA" w:rsidRPr="009D0BE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D0BEB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Управление культуры, спорта и молодёжной политики администрации Дальнегорского </w:t>
            </w:r>
            <w:r w:rsidRPr="009D0BEB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39A6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72AC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0C11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7CCDC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38 186 018,53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E075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28 755 557,00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D084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30 591 018,00</w:t>
            </w:r>
          </w:p>
        </w:tc>
      </w:tr>
      <w:tr w:rsidR="00DB49FA" w:rsidRPr="002614CB" w14:paraId="720A0AE0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EE9FEB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казенных учреждений, субсидии муниципальным бюджетным и автономным учреждениям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79A44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F400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08 4 04 80590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94F4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20EE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38 186 018,53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D1DCA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28 755 557,00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9DA5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30 591 018,00</w:t>
            </w:r>
          </w:p>
        </w:tc>
      </w:tr>
      <w:tr w:rsidR="00DB49FA" w:rsidRPr="002614CB" w14:paraId="05851771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03A5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A466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CC163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08 4 04 80590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C2CC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F3D2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38 186 018,53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A50C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28 755 557,00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A622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30 591 018,00</w:t>
            </w:r>
          </w:p>
        </w:tc>
      </w:tr>
      <w:tr w:rsidR="00DB49FA" w:rsidRPr="002614CB" w14:paraId="124B5ECA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0FB47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4B99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0DE2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F7412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B5DD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2 322 765,50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BF7C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DF5C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5CEB785A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803064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D515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5FE0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F055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CEC1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2 322 765,50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B0B0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C1B93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E941C65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74FAD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Сохранение объектов культурного наследия (памятников истории и культуры) и объектов недвижимого имущества (памятников истории и культуры), находящихся в муниципальной собственности Дальнегорского городского округа, изготовление и установка информационных досок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7513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449C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08 4 05 23210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049F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F2524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1 405 785,15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C88C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7F94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1F974CE1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124095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4719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C58E90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08 4 05 23210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AD75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42B2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1 405 785,15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993FE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346F1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1A1D23C" w14:textId="77777777" w:rsidTr="002614C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6D2710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Восстановление воинских захоронений, находящихся в муниципальной собственности, нанесение имен погибших при защите Отечества на мемориальные сооружения воинских захоронений, установление мемориальных знаков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043B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19D98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08 4 05 23220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F77DDA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3DF6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266 337,73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BF1A2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B6E4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330E93CF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0B3618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6F896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B390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08 4 05 23220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6C32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910F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266 337,73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CF29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2F49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5E489472" w14:textId="77777777" w:rsidTr="009D0BEB"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493A33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A93B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2920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05 L2990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7E9C2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4FA21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536 020,63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09153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054F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67387D1E" w14:textId="77777777" w:rsidTr="009D0BE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73B7E7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2CE44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FED2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05 L2990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8F08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FD683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536 020,63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5426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1F31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5BE33E99" w14:textId="77777777" w:rsidTr="009D0BEB">
        <w:trPr>
          <w:trHeight w:val="303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4E314" w14:textId="77777777" w:rsidR="00DB49FA" w:rsidRPr="009D0BEB" w:rsidRDefault="00DB49FA" w:rsidP="009D0B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B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Реализация федеральной целевой программы "Увековечение памяти погибших при защите Отечества на 2019 - 2024 годы" за счет средств бюджета городского округа, которые не </w:t>
            </w:r>
            <w:proofErr w:type="spellStart"/>
            <w:r w:rsidRPr="009D0B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софинансируются</w:t>
            </w:r>
            <w:proofErr w:type="spellEnd"/>
            <w:r w:rsidRPr="009D0B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из </w:t>
            </w:r>
            <w:r w:rsidRPr="009D0B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2867C9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2244B1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 4 05 А2990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B1F665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64E17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114 621,99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EBA8C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75FCD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49FA" w:rsidRPr="002614CB" w14:paraId="7759778D" w14:textId="77777777" w:rsidTr="002614CB"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E548A0" w14:textId="77777777" w:rsidR="00DB49FA" w:rsidRPr="002614CB" w:rsidRDefault="00DB49FA" w:rsidP="00261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0022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099A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08 4 05 А2990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411C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C001F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114 621,99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9DA1DE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79E1B" w14:textId="77777777" w:rsidR="00DB49FA" w:rsidRPr="002614CB" w:rsidRDefault="00DB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4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0D4203B0" w14:textId="09721833" w:rsidR="00893A3A" w:rsidRPr="00893A3A" w:rsidRDefault="00EB6A47" w:rsidP="00EB6A47">
      <w:pPr>
        <w:suppressAutoHyphens/>
        <w:spacing w:before="12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Исследуя представленный на экспертизу Проект постановления установлено соответствие размеров финансового обеспечения на реализацию Муниципальной программы в Паспорте МП и о</w:t>
      </w:r>
      <w:r>
        <w:rPr>
          <w:rFonts w:ascii="Times New Roman" w:hAnsi="Times New Roman"/>
          <w:iCs/>
          <w:sz w:val="26"/>
          <w:szCs w:val="26"/>
        </w:rPr>
        <w:t xml:space="preserve">бъёма финансового обеспечения реализации программы и её структурных элементы на очередной финансовый год и плановый период,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утверждённого Решением Думы ДГО</w:t>
      </w:r>
      <w:r>
        <w:rPr>
          <w:rFonts w:ascii="Times New Roman" w:hAnsi="Times New Roman"/>
          <w:iCs/>
          <w:sz w:val="26"/>
          <w:szCs w:val="26"/>
        </w:rPr>
        <w:t>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609562BD" w14:textId="0D4B1277" w:rsidR="00E43C53" w:rsidRDefault="00E43C53" w:rsidP="00E43C53">
      <w:pPr>
        <w:pStyle w:val="11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экспертно-аналитическим мероприятием по проверке проекта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</w:t>
      </w:r>
      <w:r>
        <w:rPr>
          <w:sz w:val="26"/>
          <w:szCs w:val="26"/>
        </w:rPr>
        <w:t>09</w:t>
      </w:r>
      <w:r>
        <w:rPr>
          <w:sz w:val="26"/>
          <w:szCs w:val="26"/>
        </w:rPr>
        <w:t xml:space="preserve">.10.2023 г. № </w:t>
      </w:r>
      <w:r>
        <w:rPr>
          <w:sz w:val="26"/>
          <w:szCs w:val="26"/>
        </w:rPr>
        <w:t>1 486</w:t>
      </w:r>
      <w:r>
        <w:rPr>
          <w:sz w:val="26"/>
          <w:szCs w:val="26"/>
        </w:rPr>
        <w:t xml:space="preserve">-па «Об утверждении муниципальной программы «Развитие культуры </w:t>
      </w:r>
      <w:r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Дальнегорского городского округа»», установлено:</w:t>
      </w:r>
    </w:p>
    <w:p w14:paraId="5DF9D39C" w14:textId="77777777" w:rsidR="00E43C53" w:rsidRDefault="00E43C53" w:rsidP="00E43C53">
      <w:pPr>
        <w:pStyle w:val="11"/>
        <w:numPr>
          <w:ilvl w:val="2"/>
          <w:numId w:val="35"/>
        </w:numPr>
        <w:tabs>
          <w:tab w:val="left" w:pos="1134"/>
        </w:tabs>
        <w:suppressAutoHyphens/>
        <w:spacing w:after="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части соответствия Муниципальной программы Перечню муниципальных программ Дальнегорского городского округа нарушений не выявлено.</w:t>
      </w:r>
    </w:p>
    <w:p w14:paraId="5437F78A" w14:textId="59DAF837" w:rsidR="00E43C53" w:rsidRDefault="00E43C53" w:rsidP="00E43C53">
      <w:pPr>
        <w:pStyle w:val="11"/>
        <w:numPr>
          <w:ilvl w:val="2"/>
          <w:numId w:val="35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>
        <w:rPr>
          <w:sz w:val="26"/>
          <w:szCs w:val="26"/>
        </w:rPr>
        <w:t xml:space="preserve"> соответствует положениям Стратегии.</w:t>
      </w:r>
    </w:p>
    <w:p w14:paraId="02204A3E" w14:textId="77777777" w:rsidR="00E43C53" w:rsidRDefault="00E43C53" w:rsidP="00E43C53">
      <w:pPr>
        <w:pStyle w:val="11"/>
        <w:numPr>
          <w:ilvl w:val="2"/>
          <w:numId w:val="35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Порядка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в части </w:t>
      </w:r>
      <w:r>
        <w:rPr>
          <w:color w:val="000000"/>
          <w:sz w:val="26"/>
          <w:szCs w:val="26"/>
        </w:rPr>
        <w:t>соответствия ресурсного обеспечения программы утверждённому Решением Думы Дальнегорского городского округа от 06.03.2024 г. № 200 бюджету Дальнегорского городского округа нарушений не установлено.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C760E5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C6FE" w14:textId="77777777" w:rsidR="00DB49FA" w:rsidRDefault="00DB49FA" w:rsidP="007B4FC2">
      <w:pPr>
        <w:spacing w:after="0" w:line="240" w:lineRule="auto"/>
      </w:pPr>
      <w:r>
        <w:separator/>
      </w:r>
    </w:p>
  </w:endnote>
  <w:endnote w:type="continuationSeparator" w:id="0">
    <w:p w14:paraId="5D6E1D61" w14:textId="77777777" w:rsidR="00DB49FA" w:rsidRDefault="00DB49FA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637A12AC" w:rsidR="00DB49FA" w:rsidRDefault="00DB49FA" w:rsidP="00C760E5">
    <w:pPr>
      <w:pStyle w:val="aa"/>
      <w:tabs>
        <w:tab w:val="clear" w:pos="9355"/>
        <w:tab w:val="right" w:pos="8789"/>
      </w:tabs>
      <w:spacing w:before="240"/>
      <w:ind w:right="-286"/>
      <w:jc w:val="right"/>
    </w:pPr>
    <w:r>
      <w:fldChar w:fldCharType="begin"/>
    </w:r>
    <w:r>
      <w:instrText>PAGE   \* MERGEFORMAT</w:instrText>
    </w:r>
    <w:r>
      <w:fldChar w:fldCharType="separate"/>
    </w:r>
    <w:r w:rsidR="001920BC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211F" w14:textId="77777777" w:rsidR="00DB49FA" w:rsidRDefault="00DB49FA" w:rsidP="007B4FC2">
      <w:pPr>
        <w:spacing w:after="0" w:line="240" w:lineRule="auto"/>
      </w:pPr>
      <w:r>
        <w:separator/>
      </w:r>
    </w:p>
  </w:footnote>
  <w:footnote w:type="continuationSeparator" w:id="0">
    <w:p w14:paraId="7E245249" w14:textId="77777777" w:rsidR="00DB49FA" w:rsidRDefault="00DB49FA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C03FD7"/>
    <w:multiLevelType w:val="multilevel"/>
    <w:tmpl w:val="DF066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15"/>
  </w:num>
  <w:num w:numId="19">
    <w:abstractNumId w:val="12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4"/>
  </w:num>
  <w:num w:numId="27">
    <w:abstractNumId w:val="22"/>
  </w:num>
  <w:num w:numId="28">
    <w:abstractNumId w:val="15"/>
  </w:num>
  <w:num w:numId="29">
    <w:abstractNumId w:val="17"/>
  </w:num>
  <w:num w:numId="30">
    <w:abstractNumId w:val="20"/>
  </w:num>
  <w:num w:numId="31">
    <w:abstractNumId w:val="15"/>
  </w:num>
  <w:num w:numId="32">
    <w:abstractNumId w:val="4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588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AD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8D6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16FB"/>
    <w:rsid w:val="00062920"/>
    <w:rsid w:val="00062E91"/>
    <w:rsid w:val="000631C1"/>
    <w:rsid w:val="0006320D"/>
    <w:rsid w:val="00063946"/>
    <w:rsid w:val="00063E48"/>
    <w:rsid w:val="00063F4B"/>
    <w:rsid w:val="0006424E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06C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95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599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A41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072"/>
    <w:rsid w:val="000C728E"/>
    <w:rsid w:val="000C76CB"/>
    <w:rsid w:val="000D008C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03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07A9C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0C09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27457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94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58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2D22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9A6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0BC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4B39"/>
    <w:rsid w:val="0019568F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BC8"/>
    <w:rsid w:val="001B6D1B"/>
    <w:rsid w:val="001B6DDF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692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05C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8F8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6A33"/>
    <w:rsid w:val="001E7329"/>
    <w:rsid w:val="001E7616"/>
    <w:rsid w:val="001E7836"/>
    <w:rsid w:val="001E7B52"/>
    <w:rsid w:val="001E7E5B"/>
    <w:rsid w:val="001E7FA2"/>
    <w:rsid w:val="001F0012"/>
    <w:rsid w:val="001F0024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82B"/>
    <w:rsid w:val="00203DBA"/>
    <w:rsid w:val="00204A21"/>
    <w:rsid w:val="0020515D"/>
    <w:rsid w:val="002052BB"/>
    <w:rsid w:val="00205418"/>
    <w:rsid w:val="00205A54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9B5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AC2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2BB"/>
    <w:rsid w:val="002265FB"/>
    <w:rsid w:val="00226C78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22E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641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4CB"/>
    <w:rsid w:val="0026163B"/>
    <w:rsid w:val="00261B10"/>
    <w:rsid w:val="00261C0B"/>
    <w:rsid w:val="00261C27"/>
    <w:rsid w:val="00261F19"/>
    <w:rsid w:val="00262219"/>
    <w:rsid w:val="0026232E"/>
    <w:rsid w:val="0026272E"/>
    <w:rsid w:val="00262AD3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4BDF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10A"/>
    <w:rsid w:val="0028281B"/>
    <w:rsid w:val="00282D4F"/>
    <w:rsid w:val="00282D93"/>
    <w:rsid w:val="00282E27"/>
    <w:rsid w:val="00282F4B"/>
    <w:rsid w:val="00283151"/>
    <w:rsid w:val="002832A6"/>
    <w:rsid w:val="002835DD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6EEA"/>
    <w:rsid w:val="0029701F"/>
    <w:rsid w:val="002971CA"/>
    <w:rsid w:val="0029754B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C0F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7BE"/>
    <w:rsid w:val="002C4B2D"/>
    <w:rsid w:val="002C4D3F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9F"/>
    <w:rsid w:val="002E38E7"/>
    <w:rsid w:val="002E3C3F"/>
    <w:rsid w:val="002E4360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4E0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3D14"/>
    <w:rsid w:val="002F4365"/>
    <w:rsid w:val="002F460B"/>
    <w:rsid w:val="002F463D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CF7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778"/>
    <w:rsid w:val="00311D81"/>
    <w:rsid w:val="00311FED"/>
    <w:rsid w:val="00311FF8"/>
    <w:rsid w:val="003126B9"/>
    <w:rsid w:val="00312AAD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7C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7E"/>
    <w:rsid w:val="0032695F"/>
    <w:rsid w:val="00326F60"/>
    <w:rsid w:val="003270A0"/>
    <w:rsid w:val="003270A3"/>
    <w:rsid w:val="0032726B"/>
    <w:rsid w:val="00327560"/>
    <w:rsid w:val="00327577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7DB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48E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1A3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D8"/>
    <w:rsid w:val="003812EC"/>
    <w:rsid w:val="0038147E"/>
    <w:rsid w:val="0038152D"/>
    <w:rsid w:val="00381C01"/>
    <w:rsid w:val="003822EA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97FD4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2BE6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C98"/>
    <w:rsid w:val="003F2043"/>
    <w:rsid w:val="003F237E"/>
    <w:rsid w:val="003F23C5"/>
    <w:rsid w:val="003F2596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6F3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10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531F"/>
    <w:rsid w:val="00426641"/>
    <w:rsid w:val="00426854"/>
    <w:rsid w:val="004268B5"/>
    <w:rsid w:val="0042697A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DE3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A31"/>
    <w:rsid w:val="00433B3F"/>
    <w:rsid w:val="00433F2A"/>
    <w:rsid w:val="004340FB"/>
    <w:rsid w:val="004343BA"/>
    <w:rsid w:val="00434404"/>
    <w:rsid w:val="004348A1"/>
    <w:rsid w:val="00434C6A"/>
    <w:rsid w:val="00434D70"/>
    <w:rsid w:val="0043556E"/>
    <w:rsid w:val="00435CBC"/>
    <w:rsid w:val="00435CE4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1F21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293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3926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6FB5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15E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0E3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2B6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17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0BD"/>
    <w:rsid w:val="004F23AE"/>
    <w:rsid w:val="004F254F"/>
    <w:rsid w:val="004F2782"/>
    <w:rsid w:val="004F2783"/>
    <w:rsid w:val="004F2C01"/>
    <w:rsid w:val="004F305A"/>
    <w:rsid w:val="004F33AA"/>
    <w:rsid w:val="004F34A6"/>
    <w:rsid w:val="004F37BC"/>
    <w:rsid w:val="004F45F8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752"/>
    <w:rsid w:val="0050693D"/>
    <w:rsid w:val="00506D00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0C6"/>
    <w:rsid w:val="0051224F"/>
    <w:rsid w:val="00512C4B"/>
    <w:rsid w:val="00512F26"/>
    <w:rsid w:val="00512FA8"/>
    <w:rsid w:val="00513643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21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424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1FDF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323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8C0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558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1BE"/>
    <w:rsid w:val="0058724B"/>
    <w:rsid w:val="0058795E"/>
    <w:rsid w:val="005879E9"/>
    <w:rsid w:val="0059025F"/>
    <w:rsid w:val="00590323"/>
    <w:rsid w:val="005907D9"/>
    <w:rsid w:val="0059097D"/>
    <w:rsid w:val="00590D7B"/>
    <w:rsid w:val="00590D99"/>
    <w:rsid w:val="00590E37"/>
    <w:rsid w:val="00590F83"/>
    <w:rsid w:val="005910F5"/>
    <w:rsid w:val="005911BD"/>
    <w:rsid w:val="005911E0"/>
    <w:rsid w:val="00591331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475F"/>
    <w:rsid w:val="00595056"/>
    <w:rsid w:val="005951DF"/>
    <w:rsid w:val="005958CE"/>
    <w:rsid w:val="00595EE7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0D3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96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0E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6BB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EEE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9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A7C"/>
    <w:rsid w:val="005E2D7B"/>
    <w:rsid w:val="005E3684"/>
    <w:rsid w:val="005E3933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626"/>
    <w:rsid w:val="00606B0B"/>
    <w:rsid w:val="00606D8B"/>
    <w:rsid w:val="00606ED3"/>
    <w:rsid w:val="006070A0"/>
    <w:rsid w:val="00607C67"/>
    <w:rsid w:val="00607EC9"/>
    <w:rsid w:val="00610248"/>
    <w:rsid w:val="00610257"/>
    <w:rsid w:val="006103BD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6E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4CA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4CE"/>
    <w:rsid w:val="00627541"/>
    <w:rsid w:val="00627599"/>
    <w:rsid w:val="006278E4"/>
    <w:rsid w:val="00627C4B"/>
    <w:rsid w:val="00627C8C"/>
    <w:rsid w:val="00630093"/>
    <w:rsid w:val="006306E8"/>
    <w:rsid w:val="006307C3"/>
    <w:rsid w:val="00630947"/>
    <w:rsid w:val="00630BA5"/>
    <w:rsid w:val="006313A7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0F08"/>
    <w:rsid w:val="00640FA9"/>
    <w:rsid w:val="00641050"/>
    <w:rsid w:val="006414F1"/>
    <w:rsid w:val="0064190F"/>
    <w:rsid w:val="00641916"/>
    <w:rsid w:val="00641978"/>
    <w:rsid w:val="00641CC3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23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6E8F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56C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869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4C2D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6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0C"/>
    <w:rsid w:val="006911A6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9C6"/>
    <w:rsid w:val="006A4B4A"/>
    <w:rsid w:val="006A4BCD"/>
    <w:rsid w:val="006A4CD9"/>
    <w:rsid w:val="006A505B"/>
    <w:rsid w:val="006A59BA"/>
    <w:rsid w:val="006A5D9E"/>
    <w:rsid w:val="006A638D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BC7"/>
    <w:rsid w:val="006F6D89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3FA2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6C7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1418"/>
    <w:rsid w:val="007514FB"/>
    <w:rsid w:val="007515BE"/>
    <w:rsid w:val="007518C8"/>
    <w:rsid w:val="007519CE"/>
    <w:rsid w:val="00751E4F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CB7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67D8F"/>
    <w:rsid w:val="00767FC6"/>
    <w:rsid w:val="0077001E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77E3E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6C48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EE0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5035"/>
    <w:rsid w:val="007A54A5"/>
    <w:rsid w:val="007A58D3"/>
    <w:rsid w:val="007A5A92"/>
    <w:rsid w:val="007A5D19"/>
    <w:rsid w:val="007A5E4A"/>
    <w:rsid w:val="007A631C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3C"/>
    <w:rsid w:val="007B39CC"/>
    <w:rsid w:val="007B3B47"/>
    <w:rsid w:val="007B3DA1"/>
    <w:rsid w:val="007B3DF9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BFA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35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95A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16D"/>
    <w:rsid w:val="007E1C85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A6A"/>
    <w:rsid w:val="007E4C18"/>
    <w:rsid w:val="007E4DF5"/>
    <w:rsid w:val="007E4FE5"/>
    <w:rsid w:val="007E5187"/>
    <w:rsid w:val="007E5271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70B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4A9E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260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5FD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7D6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05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6F8E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568"/>
    <w:rsid w:val="00865699"/>
    <w:rsid w:val="00865DC2"/>
    <w:rsid w:val="00866172"/>
    <w:rsid w:val="0086638E"/>
    <w:rsid w:val="0086676B"/>
    <w:rsid w:val="0086681A"/>
    <w:rsid w:val="00866955"/>
    <w:rsid w:val="00866C46"/>
    <w:rsid w:val="00866F9A"/>
    <w:rsid w:val="008672B4"/>
    <w:rsid w:val="008674FB"/>
    <w:rsid w:val="008675B1"/>
    <w:rsid w:val="00867614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0B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A3A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4E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0B92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274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637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BA4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581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276"/>
    <w:rsid w:val="009057CE"/>
    <w:rsid w:val="009057D0"/>
    <w:rsid w:val="009058FE"/>
    <w:rsid w:val="0090596E"/>
    <w:rsid w:val="00905FE5"/>
    <w:rsid w:val="00906515"/>
    <w:rsid w:val="009066BF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46D"/>
    <w:rsid w:val="00917889"/>
    <w:rsid w:val="00917AA4"/>
    <w:rsid w:val="0092003B"/>
    <w:rsid w:val="009205C6"/>
    <w:rsid w:val="00920C4B"/>
    <w:rsid w:val="00920CFD"/>
    <w:rsid w:val="00920DE3"/>
    <w:rsid w:val="00920E9D"/>
    <w:rsid w:val="009215AB"/>
    <w:rsid w:val="00921638"/>
    <w:rsid w:val="00921FE4"/>
    <w:rsid w:val="009228F3"/>
    <w:rsid w:val="009229F6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843"/>
    <w:rsid w:val="00931B21"/>
    <w:rsid w:val="00931B32"/>
    <w:rsid w:val="00931DFD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2E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B20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61A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7A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2E9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20"/>
    <w:rsid w:val="00973A6E"/>
    <w:rsid w:val="00973CF2"/>
    <w:rsid w:val="00974233"/>
    <w:rsid w:val="009747C6"/>
    <w:rsid w:val="00974AFD"/>
    <w:rsid w:val="00974CC8"/>
    <w:rsid w:val="00974E51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16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ABF"/>
    <w:rsid w:val="009A01BA"/>
    <w:rsid w:val="009A01DF"/>
    <w:rsid w:val="009A07E9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19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6F53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BEB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52"/>
    <w:rsid w:val="009E3B69"/>
    <w:rsid w:val="009E461E"/>
    <w:rsid w:val="009E5132"/>
    <w:rsid w:val="009E5399"/>
    <w:rsid w:val="009E54AA"/>
    <w:rsid w:val="009E5702"/>
    <w:rsid w:val="009E5C2D"/>
    <w:rsid w:val="009E68C6"/>
    <w:rsid w:val="009E69B1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010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3EF3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EE2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97F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47F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6FB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71A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26F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86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849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0D7B"/>
    <w:rsid w:val="00A8109B"/>
    <w:rsid w:val="00A814D4"/>
    <w:rsid w:val="00A81D5A"/>
    <w:rsid w:val="00A81F11"/>
    <w:rsid w:val="00A82617"/>
    <w:rsid w:val="00A829A8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5FC4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756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21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15A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AD1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3E59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9FA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0E9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80E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715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AF"/>
    <w:rsid w:val="00B47DBD"/>
    <w:rsid w:val="00B47E29"/>
    <w:rsid w:val="00B47FD0"/>
    <w:rsid w:val="00B5033D"/>
    <w:rsid w:val="00B5077E"/>
    <w:rsid w:val="00B50A96"/>
    <w:rsid w:val="00B50CA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2C5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160"/>
    <w:rsid w:val="00B605A6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87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016"/>
    <w:rsid w:val="00B912B0"/>
    <w:rsid w:val="00B917F6"/>
    <w:rsid w:val="00B919C8"/>
    <w:rsid w:val="00B91F03"/>
    <w:rsid w:val="00B921AA"/>
    <w:rsid w:val="00B92681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A65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01"/>
    <w:rsid w:val="00BA1669"/>
    <w:rsid w:val="00BA1892"/>
    <w:rsid w:val="00BA1992"/>
    <w:rsid w:val="00BA2661"/>
    <w:rsid w:val="00BA287D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CFB"/>
    <w:rsid w:val="00BA7DCA"/>
    <w:rsid w:val="00BB008E"/>
    <w:rsid w:val="00BB04EC"/>
    <w:rsid w:val="00BB0BE5"/>
    <w:rsid w:val="00BB14E6"/>
    <w:rsid w:val="00BB1536"/>
    <w:rsid w:val="00BB18C5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3EA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DB8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882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DFE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4A7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0DE"/>
    <w:rsid w:val="00C30106"/>
    <w:rsid w:val="00C30521"/>
    <w:rsid w:val="00C3065C"/>
    <w:rsid w:val="00C30BD9"/>
    <w:rsid w:val="00C3142A"/>
    <w:rsid w:val="00C314B5"/>
    <w:rsid w:val="00C319A5"/>
    <w:rsid w:val="00C31B93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4B17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08B9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C3E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85D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209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A38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5E57"/>
    <w:rsid w:val="00C760E5"/>
    <w:rsid w:val="00C7647B"/>
    <w:rsid w:val="00C76561"/>
    <w:rsid w:val="00C77795"/>
    <w:rsid w:val="00C777CA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8B6"/>
    <w:rsid w:val="00C82908"/>
    <w:rsid w:val="00C8299D"/>
    <w:rsid w:val="00C82C2F"/>
    <w:rsid w:val="00C82CA5"/>
    <w:rsid w:val="00C83146"/>
    <w:rsid w:val="00C83546"/>
    <w:rsid w:val="00C83B69"/>
    <w:rsid w:val="00C83C40"/>
    <w:rsid w:val="00C83C7B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3B2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3D5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B42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9B0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41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6184"/>
    <w:rsid w:val="00CC700D"/>
    <w:rsid w:val="00CC7063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10D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CCC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117"/>
    <w:rsid w:val="00CF45E1"/>
    <w:rsid w:val="00CF468D"/>
    <w:rsid w:val="00CF4716"/>
    <w:rsid w:val="00CF472D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1A3"/>
    <w:rsid w:val="00CF78C4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69F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556B"/>
    <w:rsid w:val="00D35CD6"/>
    <w:rsid w:val="00D36834"/>
    <w:rsid w:val="00D37072"/>
    <w:rsid w:val="00D3733B"/>
    <w:rsid w:val="00D37A5C"/>
    <w:rsid w:val="00D37BAE"/>
    <w:rsid w:val="00D37C4B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268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61B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0B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D5A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734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86C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AA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4C49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9FA"/>
    <w:rsid w:val="00DB4EEF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012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6D99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BC9"/>
    <w:rsid w:val="00DE1C50"/>
    <w:rsid w:val="00DE1D1B"/>
    <w:rsid w:val="00DE1D2B"/>
    <w:rsid w:val="00DE1D64"/>
    <w:rsid w:val="00DE1DF8"/>
    <w:rsid w:val="00DE1F6F"/>
    <w:rsid w:val="00DE2195"/>
    <w:rsid w:val="00DE2734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96E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0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A9C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158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5C93"/>
    <w:rsid w:val="00E265A3"/>
    <w:rsid w:val="00E26DC7"/>
    <w:rsid w:val="00E271E8"/>
    <w:rsid w:val="00E273C7"/>
    <w:rsid w:val="00E27510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5CF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3C53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7D7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16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764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DB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6CF8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6FD"/>
    <w:rsid w:val="00E92960"/>
    <w:rsid w:val="00E92A80"/>
    <w:rsid w:val="00E93ADA"/>
    <w:rsid w:val="00E93B01"/>
    <w:rsid w:val="00E93D93"/>
    <w:rsid w:val="00E93DB0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3E9"/>
    <w:rsid w:val="00EA04FA"/>
    <w:rsid w:val="00EA08B7"/>
    <w:rsid w:val="00EA0949"/>
    <w:rsid w:val="00EA0A24"/>
    <w:rsid w:val="00EA16AD"/>
    <w:rsid w:val="00EA2486"/>
    <w:rsid w:val="00EA260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913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47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D2C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1979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4B2B"/>
    <w:rsid w:val="00EE51A5"/>
    <w:rsid w:val="00EE542C"/>
    <w:rsid w:val="00EE563E"/>
    <w:rsid w:val="00EE5AC4"/>
    <w:rsid w:val="00EE6233"/>
    <w:rsid w:val="00EE69F4"/>
    <w:rsid w:val="00EE6AEE"/>
    <w:rsid w:val="00EE6B68"/>
    <w:rsid w:val="00EE6C34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63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727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1C2"/>
    <w:rsid w:val="00F1427F"/>
    <w:rsid w:val="00F14546"/>
    <w:rsid w:val="00F155CE"/>
    <w:rsid w:val="00F15657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A7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BED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4F8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5C35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54E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308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B89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67A10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9D"/>
    <w:rsid w:val="00F756DA"/>
    <w:rsid w:val="00F75D08"/>
    <w:rsid w:val="00F75EF0"/>
    <w:rsid w:val="00F76193"/>
    <w:rsid w:val="00F76619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8D7"/>
    <w:rsid w:val="00F81A2F"/>
    <w:rsid w:val="00F81DCF"/>
    <w:rsid w:val="00F81E68"/>
    <w:rsid w:val="00F8203E"/>
    <w:rsid w:val="00F82092"/>
    <w:rsid w:val="00F826C1"/>
    <w:rsid w:val="00F82824"/>
    <w:rsid w:val="00F829DB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C51"/>
    <w:rsid w:val="00F860B0"/>
    <w:rsid w:val="00F869F4"/>
    <w:rsid w:val="00F87088"/>
    <w:rsid w:val="00F8726A"/>
    <w:rsid w:val="00F87493"/>
    <w:rsid w:val="00F87A28"/>
    <w:rsid w:val="00F87D2A"/>
    <w:rsid w:val="00F87E6D"/>
    <w:rsid w:val="00F901E5"/>
    <w:rsid w:val="00F90266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1D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6C8A"/>
    <w:rsid w:val="00FA727A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61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4F"/>
    <w:rsid w:val="00FE0858"/>
    <w:rsid w:val="00FE0991"/>
    <w:rsid w:val="00FE0C72"/>
    <w:rsid w:val="00FE0DF3"/>
    <w:rsid w:val="00FE0EFD"/>
    <w:rsid w:val="00FE1442"/>
    <w:rsid w:val="00FE18A3"/>
    <w:rsid w:val="00FE1D0B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BCD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37ED"/>
    <w:rsid w:val="00FF42F8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8349-4632-444B-86C9-AC8EDE4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28858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Isaeva</cp:lastModifiedBy>
  <cp:revision>2</cp:revision>
  <cp:lastPrinted>2024-04-01T05:56:00Z</cp:lastPrinted>
  <dcterms:created xsi:type="dcterms:W3CDTF">2024-04-01T06:14:00Z</dcterms:created>
  <dcterms:modified xsi:type="dcterms:W3CDTF">2024-04-01T06:14:00Z</dcterms:modified>
</cp:coreProperties>
</file>