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1D7A1F" w:rsidRPr="001D7A1F" w:rsidRDefault="00E01F07" w:rsidP="001D7A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«Экспертиза </w:t>
      </w:r>
      <w:r w:rsidRPr="00C5617F">
        <w:rPr>
          <w:rFonts w:ascii="Times New Roman" w:eastAsia="Times New Roman" w:hAnsi="Times New Roman"/>
          <w:b/>
          <w:sz w:val="26"/>
          <w:szCs w:val="26"/>
          <w:lang w:eastAsia="ru-RU"/>
        </w:rPr>
        <w:t>проект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а</w:t>
      </w:r>
      <w:r w:rsidRPr="00C5617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решения Думы Дальнегорского муниципального округа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«О замене дотации на выравнивание бюджетной обеспеченности Дальнегорского муниципального округа»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877E6D">
        <w:rPr>
          <w:rFonts w:ascii="Times New Roman" w:hAnsi="Times New Roman" w:cs="Times New Roman"/>
          <w:b/>
          <w:sz w:val="26"/>
          <w:szCs w:val="26"/>
        </w:rPr>
        <w:t>1</w:t>
      </w:r>
      <w:r w:rsidR="00E01F07">
        <w:rPr>
          <w:rFonts w:ascii="Times New Roman" w:hAnsi="Times New Roman" w:cs="Times New Roman"/>
          <w:b/>
          <w:sz w:val="26"/>
          <w:szCs w:val="26"/>
        </w:rPr>
        <w:t>5</w:t>
      </w:r>
      <w:r w:rsidR="001D7A1F">
        <w:rPr>
          <w:rFonts w:ascii="Times New Roman" w:hAnsi="Times New Roman" w:cs="Times New Roman"/>
          <w:b/>
          <w:sz w:val="26"/>
          <w:szCs w:val="26"/>
        </w:rPr>
        <w:t>.0</w:t>
      </w:r>
      <w:r w:rsidR="00E01F07">
        <w:rPr>
          <w:rFonts w:ascii="Times New Roman" w:hAnsi="Times New Roman" w:cs="Times New Roman"/>
          <w:b/>
          <w:sz w:val="26"/>
          <w:szCs w:val="26"/>
        </w:rPr>
        <w:t>4</w:t>
      </w:r>
      <w:r w:rsidR="001D7A1F">
        <w:rPr>
          <w:rFonts w:ascii="Times New Roman" w:hAnsi="Times New Roman" w:cs="Times New Roman"/>
          <w:b/>
          <w:sz w:val="26"/>
          <w:szCs w:val="26"/>
        </w:rPr>
        <w:t xml:space="preserve">.2026 № </w:t>
      </w:r>
      <w:r w:rsidR="00E01F07">
        <w:rPr>
          <w:rFonts w:ascii="Times New Roman" w:hAnsi="Times New Roman" w:cs="Times New Roman"/>
          <w:b/>
          <w:sz w:val="26"/>
          <w:szCs w:val="26"/>
        </w:rPr>
        <w:t>23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1D7A1F" w:rsidRPr="001D7A1F" w:rsidRDefault="00907D35" w:rsidP="001D7A1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1D7A1F" w:rsidRPr="001D7A1F">
        <w:rPr>
          <w:rFonts w:ascii="Times New Roman" w:hAnsi="Times New Roman" w:cs="Times New Roman"/>
          <w:sz w:val="26"/>
          <w:szCs w:val="26"/>
        </w:rPr>
        <w:t>пунк</w:t>
      </w:r>
      <w:r w:rsidR="00E01F07">
        <w:rPr>
          <w:rFonts w:ascii="Times New Roman" w:hAnsi="Times New Roman" w:cs="Times New Roman"/>
          <w:sz w:val="26"/>
          <w:szCs w:val="26"/>
        </w:rPr>
        <w:t>тов</w:t>
      </w:r>
      <w:r w:rsidR="001D7A1F" w:rsidRPr="001D7A1F">
        <w:rPr>
          <w:rFonts w:ascii="Times New Roman" w:hAnsi="Times New Roman" w:cs="Times New Roman"/>
          <w:sz w:val="26"/>
          <w:szCs w:val="26"/>
        </w:rPr>
        <w:t xml:space="preserve"> 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2.2, 2.3</w:t>
      </w:r>
      <w:r w:rsidR="00E01F07" w:rsidRPr="004C27DA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Контрольно-счетной палаты Дальнегорского </w:t>
      </w:r>
      <w:r w:rsidR="00E01F07" w:rsidRPr="00780038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на 2026 год, утвержденного распоряжением от 26.12.2025 № 96 </w:t>
      </w:r>
      <w:r w:rsidR="00E01F07" w:rsidRPr="00780038">
        <w:rPr>
          <w:rFonts w:ascii="Times New Roman" w:eastAsia="Times New Roman" w:hAnsi="Times New Roman"/>
          <w:sz w:val="26"/>
          <w:szCs w:val="26"/>
        </w:rPr>
        <w:t>(в ред. распоряжения от 13.03.2026 № 20)</w:t>
      </w:r>
      <w:r w:rsidR="00E01F07" w:rsidRPr="00780038">
        <w:rPr>
          <w:rFonts w:ascii="Times New Roman" w:eastAsia="Times New Roman" w:hAnsi="Times New Roman"/>
          <w:sz w:val="26"/>
          <w:szCs w:val="26"/>
          <w:lang w:eastAsia="ru-RU"/>
        </w:rPr>
        <w:t>, распоряжени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E01F07" w:rsidRPr="00780038">
        <w:rPr>
          <w:rFonts w:ascii="Times New Roman" w:eastAsia="Times New Roman" w:hAnsi="Times New Roman"/>
          <w:sz w:val="26"/>
          <w:szCs w:val="26"/>
          <w:lang w:eastAsia="ru-RU"/>
        </w:rPr>
        <w:t xml:space="preserve"> Контрольно-счетной палаты Дальнегорского муниципального</w:t>
      </w:r>
      <w:r w:rsidR="00E01F07" w:rsidRPr="004C27DA"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</w:t>
      </w:r>
      <w:r w:rsidR="00E01F07" w:rsidRPr="009C4A48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14.04</w:t>
      </w:r>
      <w:r w:rsidR="00E01F07" w:rsidRPr="009C4A48">
        <w:rPr>
          <w:rFonts w:ascii="Times New Roman" w:eastAsia="Times New Roman" w:hAnsi="Times New Roman"/>
          <w:sz w:val="26"/>
          <w:szCs w:val="26"/>
          <w:lang w:eastAsia="ru-RU"/>
        </w:rPr>
        <w:t xml:space="preserve">.2026 № 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29, письм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 xml:space="preserve"> а</w:t>
      </w:r>
      <w:r w:rsidR="00E01F07" w:rsidRPr="00C038BD">
        <w:rPr>
          <w:rFonts w:ascii="Times New Roman" w:eastAsia="Times New Roman" w:hAnsi="Times New Roman"/>
          <w:sz w:val="26"/>
          <w:szCs w:val="26"/>
          <w:lang w:eastAsia="ru-RU"/>
        </w:rPr>
        <w:t>дминистраци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="00E01F07" w:rsidRPr="00C038BD">
        <w:rPr>
          <w:rFonts w:ascii="Times New Roman" w:eastAsia="Times New Roman" w:hAnsi="Times New Roman"/>
          <w:sz w:val="26"/>
          <w:szCs w:val="26"/>
          <w:lang w:eastAsia="ru-RU"/>
        </w:rPr>
        <w:t xml:space="preserve"> Дальнегорского муниципального округа Приморского края</w:t>
      </w:r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 xml:space="preserve"> от 02.04.2026 № 1040 (</w:t>
      </w:r>
      <w:proofErr w:type="spellStart"/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вх</w:t>
      </w:r>
      <w:proofErr w:type="spellEnd"/>
      <w:r w:rsidR="00E01F07">
        <w:rPr>
          <w:rFonts w:ascii="Times New Roman" w:eastAsia="Times New Roman" w:hAnsi="Times New Roman"/>
          <w:sz w:val="26"/>
          <w:szCs w:val="26"/>
          <w:lang w:eastAsia="ru-RU"/>
        </w:rPr>
        <w:t>. № 167 от 02.04.2026).</w:t>
      </w:r>
    </w:p>
    <w:p w:rsidR="00E01F07" w:rsidRPr="00524B8B" w:rsidRDefault="00E01F07" w:rsidP="00E01F07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244D0F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проект решения Думы Дальнегорского муниципального округа </w:t>
      </w:r>
      <w:r w:rsidRPr="008C66EA">
        <w:rPr>
          <w:rFonts w:ascii="Times New Roman" w:eastAsia="Times New Roman" w:hAnsi="Times New Roman"/>
          <w:sz w:val="26"/>
          <w:szCs w:val="26"/>
          <w:lang w:eastAsia="ru-RU"/>
        </w:rPr>
        <w:t>«О замене дотации на выравнивание бюджетной обеспеченности Дальнегорского муниципального округа»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также – </w:t>
      </w:r>
      <w:r w:rsidRPr="00244D0F">
        <w:rPr>
          <w:rFonts w:ascii="Times New Roman" w:eastAsia="Times New Roman" w:hAnsi="Times New Roman"/>
          <w:b/>
          <w:sz w:val="26"/>
          <w:szCs w:val="26"/>
          <w:lang w:eastAsia="ru-RU"/>
        </w:rPr>
        <w:t>проект Решения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).</w:t>
      </w:r>
    </w:p>
    <w:p w:rsidR="00E01F07" w:rsidRPr="00EA539F" w:rsidRDefault="00E01F07" w:rsidP="00E01F07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038BD">
        <w:rPr>
          <w:rFonts w:ascii="Times New Roman" w:eastAsia="Times New Roman" w:hAnsi="Times New Roman"/>
          <w:sz w:val="26"/>
          <w:szCs w:val="26"/>
          <w:lang w:eastAsia="ru-RU"/>
        </w:rPr>
        <w:t>Администраци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C038BD">
        <w:rPr>
          <w:rFonts w:ascii="Times New Roman" w:eastAsia="Times New Roman" w:hAnsi="Times New Roman"/>
          <w:sz w:val="26"/>
          <w:szCs w:val="26"/>
          <w:lang w:eastAsia="ru-RU"/>
        </w:rPr>
        <w:t xml:space="preserve"> Дальнегорского муниципального округа Приморского края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(далее – Администрация или разработчик)</w:t>
      </w:r>
      <w:r w:rsidRPr="00EA539F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01F07" w:rsidRPr="00605A2B" w:rsidRDefault="00E01F07" w:rsidP="00E01F07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Цель экспертно-аналитического мероприятия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проанализировать </w:t>
      </w:r>
      <w:r w:rsidRPr="00244D0F">
        <w:rPr>
          <w:rFonts w:ascii="Times New Roman" w:eastAsia="Times New Roman" w:hAnsi="Times New Roman"/>
          <w:sz w:val="26"/>
          <w:szCs w:val="26"/>
          <w:lang w:eastAsia="ru-RU"/>
        </w:rPr>
        <w:t xml:space="preserve">проект решения Думы Дальнегорского муниципального округа </w:t>
      </w:r>
      <w:r w:rsidRPr="008C66EA">
        <w:rPr>
          <w:rFonts w:ascii="Times New Roman" w:eastAsia="Times New Roman" w:hAnsi="Times New Roman"/>
          <w:sz w:val="26"/>
          <w:szCs w:val="26"/>
          <w:lang w:eastAsia="ru-RU"/>
        </w:rPr>
        <w:t>«О замене дотации на выравнивание бюджетной обеспеченности Дальнегорского муниципального округа»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на соответствие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</w:t>
      </w:r>
      <w:r>
        <w:rPr>
          <w:rFonts w:ascii="Times New Roman" w:hAnsi="Times New Roman"/>
          <w:sz w:val="26"/>
          <w:szCs w:val="26"/>
        </w:rPr>
        <w:t>.</w:t>
      </w:r>
    </w:p>
    <w:p w:rsidR="00E01F07" w:rsidRDefault="00E01F07" w:rsidP="00E01F07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05A2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E01F07" w:rsidRPr="00C5617F" w:rsidRDefault="00E01F07" w:rsidP="00E01F07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проанализировать</w:t>
      </w:r>
      <w:r>
        <w:rPr>
          <w:rFonts w:ascii="Times New Roman" w:hAnsi="Times New Roman"/>
          <w:sz w:val="26"/>
          <w:szCs w:val="26"/>
        </w:rPr>
        <w:t xml:space="preserve"> соответствие проекта Решения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округа;</w:t>
      </w:r>
    </w:p>
    <w:p w:rsidR="00E01F07" w:rsidRPr="00C5617F" w:rsidRDefault="00E01F07" w:rsidP="00E01F07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оценить возможное наличие</w:t>
      </w:r>
      <w:r w:rsidRPr="00C5617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5617F">
        <w:rPr>
          <w:rFonts w:ascii="Times New Roman" w:hAnsi="Times New Roman"/>
          <w:sz w:val="26"/>
          <w:szCs w:val="26"/>
        </w:rPr>
        <w:t>коррупциогенных</w:t>
      </w:r>
      <w:proofErr w:type="spellEnd"/>
      <w:r w:rsidRPr="00C5617F">
        <w:rPr>
          <w:rFonts w:ascii="Times New Roman" w:hAnsi="Times New Roman"/>
          <w:sz w:val="26"/>
          <w:szCs w:val="26"/>
        </w:rPr>
        <w:t xml:space="preserve"> факторов (признаков) </w:t>
      </w:r>
      <w:r>
        <w:rPr>
          <w:rFonts w:ascii="Times New Roman" w:hAnsi="Times New Roman"/>
          <w:sz w:val="26"/>
          <w:szCs w:val="26"/>
        </w:rPr>
        <w:t>в</w:t>
      </w:r>
      <w:r w:rsidRPr="00C5617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анализируемом </w:t>
      </w:r>
      <w:r w:rsidRPr="00C5617F">
        <w:rPr>
          <w:rFonts w:ascii="Times New Roman" w:hAnsi="Times New Roman"/>
          <w:sz w:val="26"/>
          <w:szCs w:val="26"/>
        </w:rPr>
        <w:t>проект</w:t>
      </w:r>
      <w:r>
        <w:rPr>
          <w:rFonts w:ascii="Times New Roman" w:hAnsi="Times New Roman"/>
          <w:sz w:val="26"/>
          <w:szCs w:val="26"/>
        </w:rPr>
        <w:t>е</w:t>
      </w:r>
      <w:r w:rsidRPr="00C5617F">
        <w:rPr>
          <w:rFonts w:ascii="Times New Roman" w:hAnsi="Times New Roman"/>
          <w:sz w:val="26"/>
          <w:szCs w:val="26"/>
        </w:rPr>
        <w:t xml:space="preserve"> Решения.</w:t>
      </w:r>
    </w:p>
    <w:p w:rsidR="00E01F07" w:rsidRPr="00524B8B" w:rsidRDefault="00E01F07" w:rsidP="00E01F07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97F9E">
        <w:rPr>
          <w:rFonts w:ascii="Times New Roman" w:eastAsia="Times New Roman" w:hAnsi="Times New Roman"/>
          <w:b/>
          <w:sz w:val="26"/>
          <w:szCs w:val="26"/>
          <w:lang w:eastAsia="ru-RU"/>
        </w:rPr>
        <w:t>Исследуемый период:</w:t>
      </w:r>
      <w:r w:rsidRPr="00524B8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2027 год и плановый период 2028 и 2029 годов.</w:t>
      </w:r>
    </w:p>
    <w:p w:rsidR="00E01F07" w:rsidRPr="0042162C" w:rsidRDefault="00E01F07" w:rsidP="00E01F07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E5BA2">
        <w:rPr>
          <w:rFonts w:ascii="Times New Roman" w:eastAsia="Times New Roman" w:hAnsi="Times New Roman"/>
          <w:b/>
          <w:sz w:val="26"/>
          <w:szCs w:val="26"/>
          <w:lang w:eastAsia="ru-RU"/>
        </w:rPr>
        <w:t>Срок проведения экспертно-аналитического мероприятия: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42162C">
        <w:rPr>
          <w:rFonts w:ascii="Times New Roman" w:eastAsia="Times New Roman" w:hAnsi="Times New Roman"/>
          <w:sz w:val="26"/>
          <w:szCs w:val="26"/>
          <w:lang w:eastAsia="ru-RU"/>
        </w:rPr>
        <w:t>с 14.04.20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42162C">
        <w:rPr>
          <w:rFonts w:ascii="Times New Roman" w:eastAsia="Times New Roman" w:hAnsi="Times New Roman"/>
          <w:sz w:val="26"/>
          <w:szCs w:val="26"/>
          <w:lang w:eastAsia="ru-RU"/>
        </w:rPr>
        <w:t>6 года по 17.04.2026 года.</w:t>
      </w:r>
    </w:p>
    <w:p w:rsidR="001D7A1F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E01F07" w:rsidRDefault="00E01F07" w:rsidP="00E01F07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 xml:space="preserve">Соответствие проекта Решения </w:t>
      </w:r>
      <w:r w:rsidRPr="00C5617F">
        <w:rPr>
          <w:rFonts w:ascii="Times New Roman" w:hAnsi="Times New Roman"/>
          <w:sz w:val="26"/>
          <w:szCs w:val="26"/>
        </w:rPr>
        <w:t>федеральному законодательству, законодательству Приморского края, муниципальным нормативным правовым актам Дальнегорского муниципального округа</w:t>
      </w:r>
      <w:r>
        <w:rPr>
          <w:rFonts w:ascii="Times New Roman" w:hAnsi="Times New Roman"/>
          <w:sz w:val="26"/>
          <w:szCs w:val="26"/>
        </w:rPr>
        <w:t>;</w:t>
      </w:r>
    </w:p>
    <w:p w:rsidR="00E01F07" w:rsidRPr="000D590E" w:rsidRDefault="00E01F07" w:rsidP="00E01F07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Отсутствие</w:t>
      </w:r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</w:t>
      </w:r>
      <w:proofErr w:type="spellStart"/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>коррупциогенных</w:t>
      </w:r>
      <w:proofErr w:type="spellEnd"/>
      <w:r w:rsidRPr="000D590E">
        <w:rPr>
          <w:rFonts w:ascii="Times New Roman" w:eastAsia="Times New Roman" w:hAnsi="Times New Roman"/>
          <w:color w:val="000000"/>
          <w:spacing w:val="-4"/>
          <w:sz w:val="26"/>
          <w:szCs w:val="26"/>
          <w:lang w:eastAsia="ru-RU"/>
        </w:rPr>
        <w:t xml:space="preserve"> факторов (признаков).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877E6D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Заключение от </w:t>
      </w:r>
      <w:r w:rsidR="00877E6D">
        <w:rPr>
          <w:rFonts w:ascii="Times New Roman" w:eastAsia="Calibri" w:hAnsi="Times New Roman" w:cs="Times New Roman"/>
          <w:sz w:val="26"/>
          <w:szCs w:val="26"/>
        </w:rPr>
        <w:t>1</w:t>
      </w:r>
      <w:r w:rsidR="00E01F07">
        <w:rPr>
          <w:rFonts w:ascii="Times New Roman" w:eastAsia="Calibri" w:hAnsi="Times New Roman" w:cs="Times New Roman"/>
          <w:sz w:val="26"/>
          <w:szCs w:val="26"/>
        </w:rPr>
        <w:t>5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.0</w:t>
      </w:r>
      <w:r w:rsidR="00E01F07">
        <w:rPr>
          <w:rFonts w:ascii="Times New Roman" w:eastAsia="Calibri" w:hAnsi="Times New Roman" w:cs="Times New Roman"/>
          <w:sz w:val="26"/>
          <w:szCs w:val="26"/>
        </w:rPr>
        <w:t>4</w:t>
      </w:r>
      <w:r w:rsidR="00794C4F" w:rsidRPr="006A6D25">
        <w:rPr>
          <w:rFonts w:ascii="Times New Roman" w:eastAsia="Calibri" w:hAnsi="Times New Roman" w:cs="Times New Roman"/>
          <w:sz w:val="26"/>
          <w:szCs w:val="26"/>
        </w:rPr>
        <w:t>.2026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 xml:space="preserve"> № </w:t>
      </w:r>
      <w:r w:rsidR="00E01F07">
        <w:rPr>
          <w:rFonts w:ascii="Times New Roman" w:eastAsia="Calibri" w:hAnsi="Times New Roman" w:cs="Times New Roman"/>
          <w:sz w:val="26"/>
          <w:szCs w:val="26"/>
        </w:rPr>
        <w:t>23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доведено до Председателя Думы Дальнегорского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="00877E6D">
        <w:rPr>
          <w:rFonts w:ascii="Times New Roman" w:eastAsia="Calibri" w:hAnsi="Times New Roman" w:cs="Times New Roman"/>
          <w:sz w:val="26"/>
          <w:szCs w:val="26"/>
        </w:rPr>
        <w:t xml:space="preserve"> округа и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Главы Дальнегорского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FE5E9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P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 xml:space="preserve">Исп. </w:t>
      </w:r>
      <w:r w:rsidR="00E01F07">
        <w:rPr>
          <w:rFonts w:ascii="Times New Roman" w:hAnsi="Times New Roman" w:cs="Times New Roman"/>
          <w:sz w:val="20"/>
          <w:szCs w:val="20"/>
        </w:rPr>
        <w:t>Ведущий</w:t>
      </w:r>
      <w:r w:rsidRPr="00B24A58">
        <w:rPr>
          <w:rFonts w:ascii="Times New Roman" w:hAnsi="Times New Roman" w:cs="Times New Roman"/>
          <w:sz w:val="20"/>
          <w:szCs w:val="20"/>
        </w:rPr>
        <w:t xml:space="preserve"> инспектор </w:t>
      </w:r>
      <w:r w:rsidR="00E01F07">
        <w:rPr>
          <w:rFonts w:ascii="Times New Roman" w:hAnsi="Times New Roman" w:cs="Times New Roman"/>
          <w:sz w:val="20"/>
          <w:szCs w:val="20"/>
        </w:rPr>
        <w:t>Луцкая Т.</w:t>
      </w:r>
      <w:bookmarkStart w:id="0" w:name="_GoBack"/>
      <w:bookmarkEnd w:id="0"/>
      <w:r w:rsidRPr="00B24A58">
        <w:rPr>
          <w:rFonts w:ascii="Times New Roman" w:hAnsi="Times New Roman" w:cs="Times New Roman"/>
          <w:sz w:val="20"/>
          <w:szCs w:val="20"/>
        </w:rPr>
        <w:t>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71B" w:rsidRDefault="009C071B" w:rsidP="003005C7">
      <w:pPr>
        <w:spacing w:after="0" w:line="240" w:lineRule="auto"/>
      </w:pPr>
      <w:r>
        <w:separator/>
      </w:r>
    </w:p>
  </w:endnote>
  <w:end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71B" w:rsidRDefault="009C071B" w:rsidP="003005C7">
      <w:pPr>
        <w:spacing w:after="0" w:line="240" w:lineRule="auto"/>
      </w:pPr>
      <w:r>
        <w:separator/>
      </w:r>
    </w:p>
  </w:footnote>
  <w:footnote w:type="continuationSeparator" w:id="0">
    <w:p w:rsidR="009C071B" w:rsidRDefault="009C071B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E01F07">
          <w:rPr>
            <w:rFonts w:ascii="Times New Roman" w:hAnsi="Times New Roman" w:cs="Times New Roman"/>
            <w:noProof/>
          </w:rPr>
          <w:t>2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5"/>
  </w:num>
  <w:num w:numId="4">
    <w:abstractNumId w:val="16"/>
  </w:num>
  <w:num w:numId="5">
    <w:abstractNumId w:val="6"/>
  </w:num>
  <w:num w:numId="6">
    <w:abstractNumId w:val="10"/>
  </w:num>
  <w:num w:numId="7">
    <w:abstractNumId w:val="1"/>
  </w:num>
  <w:num w:numId="8">
    <w:abstractNumId w:val="9"/>
  </w:num>
  <w:num w:numId="9">
    <w:abstractNumId w:val="13"/>
  </w:num>
  <w:num w:numId="10">
    <w:abstractNumId w:val="8"/>
  </w:num>
  <w:num w:numId="11">
    <w:abstractNumId w:val="17"/>
  </w:num>
  <w:num w:numId="12">
    <w:abstractNumId w:val="14"/>
  </w:num>
  <w:num w:numId="13">
    <w:abstractNumId w:val="7"/>
  </w:num>
  <w:num w:numId="14">
    <w:abstractNumId w:val="3"/>
  </w:num>
  <w:num w:numId="15">
    <w:abstractNumId w:val="2"/>
  </w:num>
  <w:num w:numId="16">
    <w:abstractNumId w:val="20"/>
  </w:num>
  <w:num w:numId="17">
    <w:abstractNumId w:val="11"/>
  </w:num>
  <w:num w:numId="18">
    <w:abstractNumId w:val="0"/>
  </w:num>
  <w:num w:numId="19">
    <w:abstractNumId w:val="4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647C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77E6D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01F07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F10B80"/>
    <w:rsid w:val="00F43A4C"/>
    <w:rsid w:val="00F609DD"/>
    <w:rsid w:val="00F72736"/>
    <w:rsid w:val="00FC352D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1F606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zZz</cp:lastModifiedBy>
  <cp:revision>38</cp:revision>
  <cp:lastPrinted>2026-04-22T04:35:00Z</cp:lastPrinted>
  <dcterms:created xsi:type="dcterms:W3CDTF">2025-05-18T23:57:00Z</dcterms:created>
  <dcterms:modified xsi:type="dcterms:W3CDTF">2026-04-28T02:07:00Z</dcterms:modified>
</cp:coreProperties>
</file>