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6770" cy="97028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1A7BEB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3839CD">
        <w:rPr>
          <w:rFonts w:ascii="Times New Roman" w:hAnsi="Times New Roman"/>
          <w:b/>
          <w:sz w:val="26"/>
          <w:szCs w:val="26"/>
        </w:rPr>
        <w:t>«</w:t>
      </w:r>
      <w:r w:rsidR="00B23A7D">
        <w:rPr>
          <w:rFonts w:ascii="Times New Roman" w:hAnsi="Times New Roman"/>
          <w:b/>
          <w:sz w:val="26"/>
          <w:szCs w:val="26"/>
        </w:rPr>
        <w:t>Развитие дорожной сети Дальнегорского городского округа</w:t>
      </w:r>
      <w:r w:rsidR="00AB3A15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190655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Default="00AE02BB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04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июня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19065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19065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C302C9">
        <w:rPr>
          <w:rFonts w:ascii="Times New Roman" w:eastAsia="Times New Roman" w:hAnsi="Times New Roman"/>
          <w:sz w:val="26"/>
          <w:szCs w:val="26"/>
          <w:lang w:eastAsia="ru-RU"/>
        </w:rPr>
        <w:t xml:space="preserve"> 40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:rsidR="00190655" w:rsidRPr="00190655" w:rsidRDefault="00190655" w:rsidP="00190655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 w:rsidRPr="0019065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Основания для проведения экспертно-аналитического мероприятия: пункт 2.9 Плана работы Контрольно-счетной палаты Дальнегорского муниципального округа на 2026 год, утвержденного распоряжением от 26.12.2025 № 96 (в редакции распоряжения от 23.04.2026 № 36), Распоряжение Контрольно-счетной палаты Дальнегор</w:t>
      </w:r>
      <w:r w:rsidR="00AE02BB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ского муниципального округа № 49 от «03» июня</w:t>
      </w:r>
      <w:r w:rsidRPr="0019065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2026 года.</w:t>
      </w:r>
    </w:p>
    <w:p w:rsidR="00190655" w:rsidRPr="00190655" w:rsidRDefault="00190655" w:rsidP="00190655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 w:rsidRPr="00190655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>Предмет проверки</w:t>
      </w:r>
      <w:r w:rsidRPr="0019065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– годовой отчёт о ходе реализации и оценка эффективности реализации муниципальной программы </w:t>
      </w:r>
      <w:r>
        <w:rPr>
          <w:rFonts w:ascii="Times New Roman" w:hAnsi="Times New Roman"/>
          <w:b/>
          <w:sz w:val="26"/>
          <w:szCs w:val="26"/>
        </w:rPr>
        <w:t xml:space="preserve">«Развитие дорожной сети Дальнегорского городского округа» </w:t>
      </w:r>
      <w:r w:rsidRPr="0019065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2025 год (далее – Годовой отчёт).</w:t>
      </w:r>
    </w:p>
    <w:p w:rsidR="00190655" w:rsidRPr="00190655" w:rsidRDefault="00190655" w:rsidP="00190655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 w:rsidRPr="00190655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>Объект проверки</w:t>
      </w:r>
      <w:r w:rsidRPr="0019065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– Администрация Дальнегорского муниципального округа.</w:t>
      </w:r>
    </w:p>
    <w:p w:rsidR="00190655" w:rsidRPr="00190655" w:rsidRDefault="00190655" w:rsidP="00190655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 w:rsidRPr="00190655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>Цель проверки</w:t>
      </w:r>
      <w:r w:rsidRPr="0019065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– осуществление экспертизы годового отчёта ответственного исполнителя по исполнению муниципальной программы </w:t>
      </w:r>
      <w:r>
        <w:rPr>
          <w:rFonts w:ascii="Times New Roman" w:hAnsi="Times New Roman"/>
          <w:b/>
          <w:sz w:val="26"/>
          <w:szCs w:val="26"/>
        </w:rPr>
        <w:t xml:space="preserve">«Развитие дорожной сети Дальнегорского городского округа» </w:t>
      </w:r>
      <w:r w:rsidRPr="0019065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2025 год.</w:t>
      </w:r>
    </w:p>
    <w:p w:rsidR="00190655" w:rsidRPr="00190655" w:rsidRDefault="00190655" w:rsidP="00190655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 w:rsidRPr="0019065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Вопросы экспертно-аналитического мероприятия:</w:t>
      </w:r>
    </w:p>
    <w:p w:rsidR="00190655" w:rsidRPr="00190655" w:rsidRDefault="00190655" w:rsidP="00190655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 w:rsidRPr="0019065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-</w:t>
      </w:r>
      <w:r w:rsidRPr="0019065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ab/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190655" w:rsidRPr="00190655" w:rsidRDefault="00190655" w:rsidP="00190655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 w:rsidRPr="0019065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-</w:t>
      </w:r>
      <w:r w:rsidRPr="0019065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ab/>
        <w:t>анализ годового отчёта ответственного исполнителя по исполнению муниципальной программы.</w:t>
      </w:r>
    </w:p>
    <w:p w:rsidR="00190655" w:rsidRPr="00190655" w:rsidRDefault="00190655" w:rsidP="00190655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 w:rsidRPr="0019065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-</w:t>
      </w:r>
      <w:r w:rsidRPr="0019065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ab/>
        <w:t>Исследуемый период – 2025 год.</w:t>
      </w:r>
    </w:p>
    <w:p w:rsidR="00190655" w:rsidRPr="00190655" w:rsidRDefault="00190655" w:rsidP="00190655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 w:rsidRPr="0019065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Срок проведения экспертно-аналитического мероприятия: с</w:t>
      </w:r>
      <w:r w:rsidR="00AE02BB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03</w:t>
      </w:r>
      <w:r w:rsidRPr="0019065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по </w:t>
      </w:r>
      <w:r w:rsidR="00AE02BB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04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июня </w:t>
      </w:r>
      <w:r w:rsidRPr="0019065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2026 года.</w:t>
      </w:r>
    </w:p>
    <w:p w:rsidR="00190655" w:rsidRDefault="00190655" w:rsidP="00190655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Карта – № 31</w:t>
      </w:r>
      <w:r w:rsidRPr="0019065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.</w:t>
      </w:r>
    </w:p>
    <w:p w:rsidR="00190655" w:rsidRDefault="00190655" w:rsidP="00190655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</w:p>
    <w:p w:rsidR="00190655" w:rsidRDefault="00190655" w:rsidP="00190655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</w:p>
    <w:p w:rsidR="003A58A3" w:rsidRDefault="00CF351E" w:rsidP="003046B7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br w:type="page" w:clear="all"/>
      </w:r>
    </w:p>
    <w:p w:rsidR="003A58A3" w:rsidRDefault="00CF351E" w:rsidP="003046B7">
      <w:pPr>
        <w:pStyle w:val="a"/>
        <w:suppressAutoHyphens/>
      </w:pPr>
      <w:r>
        <w:lastRenderedPageBreak/>
        <w:t>АНАЛИТИЧЕСКАЯ ЧАСТЬ</w:t>
      </w:r>
    </w:p>
    <w:p w:rsidR="003A58A3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8B56FD">
        <w:rPr>
          <w:sz w:val="26"/>
          <w:szCs w:val="26"/>
        </w:rPr>
        <w:t>Отделом архитектуры и строительства администрации Дальнегорского муниципального округа</w:t>
      </w:r>
      <w:r w:rsidR="00A176C6">
        <w:rPr>
          <w:sz w:val="26"/>
          <w:szCs w:val="26"/>
        </w:rPr>
        <w:t xml:space="preserve"> </w:t>
      </w:r>
      <w:r w:rsidR="000C3341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r w:rsidR="000C3341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</w:t>
      </w:r>
      <w:r w:rsidR="00190655">
        <w:rPr>
          <w:spacing w:val="-2"/>
          <w:sz w:val="26"/>
          <w:szCs w:val="26"/>
        </w:rPr>
        <w:t xml:space="preserve">(доклад) </w:t>
      </w:r>
      <w:r>
        <w:rPr>
          <w:spacing w:val="-2"/>
          <w:sz w:val="26"/>
          <w:szCs w:val="26"/>
        </w:rPr>
        <w:t xml:space="preserve">о ходе реализации и оценка эффективности реализации муниципальной программы </w:t>
      </w:r>
      <w:r w:rsidR="00950D02">
        <w:rPr>
          <w:b/>
          <w:sz w:val="26"/>
          <w:szCs w:val="26"/>
        </w:rPr>
        <w:t>«Развитие дорожной сети Дальнегорского городского округа»</w:t>
      </w:r>
      <w:r w:rsidR="008A4BD4">
        <w:rPr>
          <w:b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 202</w:t>
      </w:r>
      <w:r w:rsidR="00190655">
        <w:rPr>
          <w:spacing w:val="-2"/>
          <w:sz w:val="26"/>
          <w:szCs w:val="26"/>
        </w:rPr>
        <w:t>5</w:t>
      </w:r>
      <w:r>
        <w:rPr>
          <w:spacing w:val="-2"/>
          <w:sz w:val="26"/>
          <w:szCs w:val="26"/>
        </w:rPr>
        <w:t xml:space="preserve"> год;</w:t>
      </w:r>
    </w:p>
    <w:p w:rsidR="00613E6C" w:rsidRDefault="006D5573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8B56FD" w:rsidRDefault="008B56FD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</w:t>
      </w:r>
      <w:r w:rsidR="00372834" w:rsidRPr="00372834">
        <w:rPr>
          <w:sz w:val="26"/>
          <w:szCs w:val="26"/>
        </w:rPr>
        <w:t xml:space="preserve"> </w:t>
      </w:r>
      <w:r w:rsidR="00372834">
        <w:rPr>
          <w:sz w:val="26"/>
          <w:szCs w:val="26"/>
        </w:rPr>
        <w:t xml:space="preserve">муниципальной программы </w:t>
      </w:r>
      <w:r w:rsidR="00372834">
        <w:rPr>
          <w:b/>
          <w:sz w:val="26"/>
          <w:szCs w:val="26"/>
        </w:rPr>
        <w:t xml:space="preserve">«Развитие дорожной сети Дальнегорского городского округа» </w:t>
      </w:r>
      <w:r w:rsidR="00AE02BB">
        <w:rPr>
          <w:spacing w:val="-2"/>
          <w:sz w:val="26"/>
          <w:szCs w:val="26"/>
        </w:rPr>
        <w:t>(процессная часть)</w:t>
      </w:r>
      <w:r w:rsidR="00372834">
        <w:rPr>
          <w:spacing w:val="-2"/>
          <w:sz w:val="26"/>
          <w:szCs w:val="26"/>
        </w:rPr>
        <w:t>;</w:t>
      </w:r>
    </w:p>
    <w:p w:rsidR="00613E6C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Отчет о ресурсном обеспечении муниципальной программы за счет всех источни</w:t>
      </w:r>
      <w:r w:rsidR="00B23DF1">
        <w:rPr>
          <w:sz w:val="26"/>
          <w:szCs w:val="26"/>
        </w:rPr>
        <w:t>ков финансирования</w:t>
      </w:r>
      <w:r>
        <w:rPr>
          <w:sz w:val="26"/>
          <w:szCs w:val="26"/>
        </w:rPr>
        <w:t>;</w:t>
      </w:r>
    </w:p>
    <w:p w:rsidR="00613E6C" w:rsidRDefault="00613E6C" w:rsidP="00613E6C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отчет о ресурсном обеспечении муниципальной программы за счет всех источников финансирования (п</w:t>
      </w:r>
      <w:r w:rsidR="00B23DF1">
        <w:rPr>
          <w:sz w:val="26"/>
          <w:szCs w:val="26"/>
        </w:rPr>
        <w:t>роцессная часть)</w:t>
      </w:r>
      <w:r>
        <w:rPr>
          <w:sz w:val="26"/>
          <w:szCs w:val="26"/>
        </w:rPr>
        <w:t>;</w:t>
      </w:r>
    </w:p>
    <w:p w:rsidR="003A58A3" w:rsidRPr="00372834" w:rsidRDefault="00613E6C" w:rsidP="00372834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b/>
          <w:color w:val="FF0000"/>
          <w:sz w:val="26"/>
          <w:szCs w:val="26"/>
        </w:rPr>
      </w:pPr>
      <w:r w:rsidRPr="00372834">
        <w:rPr>
          <w:b/>
          <w:color w:val="FF0000"/>
          <w:sz w:val="26"/>
          <w:szCs w:val="26"/>
        </w:rPr>
        <w:t>Лист согласования</w:t>
      </w:r>
      <w:r w:rsidR="00372834" w:rsidRPr="00372834">
        <w:rPr>
          <w:b/>
          <w:color w:val="FF0000"/>
          <w:sz w:val="26"/>
          <w:szCs w:val="26"/>
        </w:rPr>
        <w:t xml:space="preserve"> ответственным исполнителем не представлен</w:t>
      </w:r>
      <w:r w:rsidRPr="00372834">
        <w:rPr>
          <w:b/>
          <w:color w:val="FF0000"/>
          <w:sz w:val="26"/>
          <w:szCs w:val="26"/>
        </w:rPr>
        <w:t>.</w:t>
      </w:r>
    </w:p>
    <w:p w:rsidR="00EE31DD" w:rsidRPr="00EE31D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84499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B23DF1" w:rsidRPr="00233D59" w:rsidRDefault="00B23DF1" w:rsidP="00B23DF1">
      <w:pPr>
        <w:pStyle w:val="13"/>
        <w:suppressAutoHyphens/>
        <w:spacing w:after="0"/>
        <w:ind w:firstLine="709"/>
        <w:jc w:val="both"/>
        <w:rPr>
          <w:spacing w:val="-2"/>
          <w:sz w:val="26"/>
          <w:szCs w:val="26"/>
        </w:rPr>
      </w:pPr>
      <w:r w:rsidRPr="00233D59">
        <w:rPr>
          <w:spacing w:val="-2"/>
          <w:sz w:val="26"/>
          <w:szCs w:val="26"/>
        </w:rPr>
        <w:t>Постановлением администрации Дальнегорского муниципального округа от 30.09.2024 года № 1736-па утверждён перечень муниципальных программ Дальнегорского городского округа, реализация которых планируется в 2025 году (далее – Перечень). Постановлениями от 16.06.2025 № 929-па, от 02.12.2025 №2146-па внесены изменения в вышеназванный Перечень.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6F54FD">
        <w:rPr>
          <w:spacing w:val="-2"/>
          <w:sz w:val="26"/>
          <w:szCs w:val="26"/>
        </w:rPr>
        <w:t>г</w:t>
      </w:r>
      <w:r w:rsidR="006F54FD">
        <w:rPr>
          <w:rFonts w:eastAsia="Times New Roman"/>
          <w:color w:val="000000"/>
          <w:sz w:val="26"/>
          <w:szCs w:val="26"/>
          <w:lang w:eastAsia="ru-RU"/>
        </w:rPr>
        <w:t>ородского</w:t>
      </w:r>
      <w:r>
        <w:rPr>
          <w:spacing w:val="-2"/>
          <w:sz w:val="26"/>
          <w:szCs w:val="26"/>
        </w:rPr>
        <w:t xml:space="preserve"> округа от </w:t>
      </w:r>
      <w:r w:rsidR="00D14CDA">
        <w:rPr>
          <w:spacing w:val="-2"/>
          <w:sz w:val="26"/>
          <w:szCs w:val="26"/>
        </w:rPr>
        <w:t>22</w:t>
      </w:r>
      <w:r w:rsidR="002C18BC">
        <w:rPr>
          <w:spacing w:val="-2"/>
          <w:sz w:val="26"/>
          <w:szCs w:val="26"/>
        </w:rPr>
        <w:t>.</w:t>
      </w:r>
      <w:r w:rsidR="008A4BD4">
        <w:rPr>
          <w:spacing w:val="-2"/>
          <w:sz w:val="26"/>
          <w:szCs w:val="26"/>
        </w:rPr>
        <w:t>1</w:t>
      </w:r>
      <w:r w:rsidR="00D14CDA">
        <w:rPr>
          <w:spacing w:val="-2"/>
          <w:sz w:val="26"/>
          <w:szCs w:val="26"/>
        </w:rPr>
        <w:t>1</w:t>
      </w:r>
      <w:r w:rsidR="002C18BC">
        <w:rPr>
          <w:spacing w:val="-2"/>
          <w:sz w:val="26"/>
          <w:szCs w:val="26"/>
        </w:rPr>
        <w:t>.2023</w:t>
      </w:r>
      <w:r>
        <w:rPr>
          <w:spacing w:val="-2"/>
          <w:sz w:val="26"/>
          <w:szCs w:val="26"/>
        </w:rPr>
        <w:t xml:space="preserve"> г. № </w:t>
      </w:r>
      <w:r w:rsidR="008A4BD4">
        <w:rPr>
          <w:spacing w:val="-2"/>
          <w:sz w:val="26"/>
          <w:szCs w:val="26"/>
        </w:rPr>
        <w:t>1</w:t>
      </w:r>
      <w:r w:rsidR="00D14CDA">
        <w:rPr>
          <w:spacing w:val="-2"/>
          <w:sz w:val="26"/>
          <w:szCs w:val="26"/>
        </w:rPr>
        <w:t>761</w:t>
      </w:r>
      <w:r>
        <w:rPr>
          <w:spacing w:val="-2"/>
          <w:sz w:val="26"/>
          <w:szCs w:val="26"/>
        </w:rPr>
        <w:t>-па. В 202</w:t>
      </w:r>
      <w:r w:rsidR="002C18BC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6F54FD">
        <w:rPr>
          <w:spacing w:val="-2"/>
          <w:sz w:val="26"/>
          <w:szCs w:val="26"/>
        </w:rPr>
        <w:t>Г</w:t>
      </w:r>
      <w:r>
        <w:rPr>
          <w:spacing w:val="-2"/>
          <w:sz w:val="26"/>
          <w:szCs w:val="26"/>
        </w:rPr>
        <w:t xml:space="preserve">О от </w:t>
      </w:r>
      <w:r w:rsidR="00DF1AB6">
        <w:rPr>
          <w:spacing w:val="-2"/>
          <w:sz w:val="26"/>
          <w:szCs w:val="26"/>
        </w:rPr>
        <w:t>25.12.2024 №24</w:t>
      </w:r>
      <w:r w:rsidR="008A4BD4">
        <w:rPr>
          <w:spacing w:val="-2"/>
          <w:sz w:val="26"/>
          <w:szCs w:val="26"/>
        </w:rPr>
        <w:t>6</w:t>
      </w:r>
      <w:r w:rsidR="00D14CDA">
        <w:rPr>
          <w:spacing w:val="-2"/>
          <w:sz w:val="26"/>
          <w:szCs w:val="26"/>
        </w:rPr>
        <w:t>6</w:t>
      </w:r>
      <w:r w:rsidR="00DF1AB6">
        <w:rPr>
          <w:spacing w:val="-2"/>
          <w:sz w:val="26"/>
          <w:szCs w:val="26"/>
        </w:rPr>
        <w:t>-</w:t>
      </w:r>
      <w:r w:rsidR="002C18BC">
        <w:rPr>
          <w:spacing w:val="-2"/>
          <w:sz w:val="26"/>
          <w:szCs w:val="26"/>
        </w:rPr>
        <w:t>па</w:t>
      </w:r>
      <w:r w:rsidR="00061417">
        <w:rPr>
          <w:spacing w:val="-2"/>
          <w:sz w:val="26"/>
          <w:szCs w:val="26"/>
        </w:rPr>
        <w:t xml:space="preserve">, </w:t>
      </w:r>
      <w:r>
        <w:rPr>
          <w:spacing w:val="-2"/>
          <w:sz w:val="26"/>
          <w:szCs w:val="26"/>
        </w:rPr>
        <w:t>котор</w:t>
      </w:r>
      <w:r w:rsidR="00DF1AB6">
        <w:rPr>
          <w:spacing w:val="-2"/>
          <w:sz w:val="26"/>
          <w:szCs w:val="26"/>
        </w:rPr>
        <w:t>ые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DF1AB6">
        <w:rPr>
          <w:sz w:val="26"/>
          <w:szCs w:val="26"/>
        </w:rPr>
        <w:t>и</w:t>
      </w:r>
      <w:r>
        <w:rPr>
          <w:sz w:val="26"/>
          <w:szCs w:val="26"/>
        </w:rPr>
        <w:t xml:space="preserve">сь корректировки </w:t>
      </w:r>
      <w:r w:rsidR="003B520D">
        <w:rPr>
          <w:sz w:val="26"/>
          <w:szCs w:val="26"/>
        </w:rPr>
        <w:t>показателей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DF1AB6">
        <w:rPr>
          <w:sz w:val="26"/>
          <w:szCs w:val="26"/>
        </w:rPr>
        <w:t xml:space="preserve"> и его финансового обеспечения</w:t>
      </w:r>
      <w:r w:rsidR="002C18BC">
        <w:rPr>
          <w:sz w:val="26"/>
          <w:szCs w:val="26"/>
        </w:rPr>
        <w:t>.</w:t>
      </w:r>
    </w:p>
    <w:p w:rsidR="00BD5E13" w:rsidRPr="008D0197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b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</w:t>
      </w:r>
      <w:r w:rsidRPr="008D0197">
        <w:rPr>
          <w:rFonts w:ascii="Times New Roman" w:hAnsi="Times New Roman"/>
          <w:sz w:val="26"/>
          <w:szCs w:val="26"/>
        </w:rPr>
        <w:t>является</w:t>
      </w:r>
      <w:r w:rsidRPr="008D0197">
        <w:rPr>
          <w:rFonts w:ascii="Times New Roman" w:hAnsi="Times New Roman"/>
          <w:b/>
          <w:sz w:val="26"/>
          <w:szCs w:val="26"/>
        </w:rPr>
        <w:t xml:space="preserve"> </w:t>
      </w:r>
      <w:r w:rsidR="008D0197" w:rsidRPr="008D0197">
        <w:rPr>
          <w:rFonts w:ascii="Times New Roman" w:hAnsi="Times New Roman"/>
          <w:b/>
          <w:sz w:val="26"/>
          <w:szCs w:val="26"/>
        </w:rPr>
        <w:t>Отдел архитектуры и строительства администрации Дальнегорского муниципального округа</w:t>
      </w:r>
      <w:r w:rsidRPr="008D0197">
        <w:rPr>
          <w:rFonts w:ascii="Times New Roman" w:hAnsi="Times New Roman"/>
          <w:b/>
          <w:sz w:val="26"/>
          <w:szCs w:val="26"/>
        </w:rPr>
        <w:t>,</w:t>
      </w:r>
      <w:r w:rsidRPr="0006141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соисполнител</w:t>
      </w:r>
      <w:r w:rsidR="00DF1AB6">
        <w:rPr>
          <w:rFonts w:ascii="Times New Roman" w:hAnsi="Times New Roman"/>
          <w:sz w:val="26"/>
          <w:szCs w:val="26"/>
        </w:rPr>
        <w:t xml:space="preserve">ь программы </w:t>
      </w:r>
      <w:r w:rsidR="008D0197" w:rsidRPr="008D0197">
        <w:rPr>
          <w:rFonts w:ascii="Times New Roman" w:hAnsi="Times New Roman"/>
          <w:b/>
          <w:sz w:val="26"/>
          <w:szCs w:val="26"/>
        </w:rPr>
        <w:t>Отдел жизнеобеспечения администрации Дальнегорского муниципального округа.</w:t>
      </w:r>
    </w:p>
    <w:p w:rsidR="00AE02BB" w:rsidRDefault="00BD5E13" w:rsidP="00AE02BB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Цель муниципальной программы – </w:t>
      </w:r>
      <w:r w:rsidR="008A4BD4">
        <w:rPr>
          <w:sz w:val="26"/>
          <w:szCs w:val="26"/>
        </w:rPr>
        <w:t xml:space="preserve">Обеспечение </w:t>
      </w:r>
      <w:r w:rsidR="008D0197">
        <w:rPr>
          <w:sz w:val="26"/>
          <w:szCs w:val="26"/>
        </w:rPr>
        <w:t>сохранности улично-дорожной сети и автомобильных дорог общего пользования местного значения в Дальнегорском городском округе</w:t>
      </w:r>
    </w:p>
    <w:p w:rsidR="00AE02BB" w:rsidRDefault="00AE02BB" w:rsidP="00AE02BB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</w:p>
    <w:p w:rsidR="00AE02BB" w:rsidRDefault="00AE02BB" w:rsidP="00AE02BB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</w:p>
    <w:p w:rsidR="00266280" w:rsidRPr="00AE02BB" w:rsidRDefault="00C26A41" w:rsidP="00AE02BB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26A41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</w:t>
      </w:r>
      <w:r w:rsidR="00950D02">
        <w:rPr>
          <w:rFonts w:ascii="Times New Roman" w:hAnsi="Times New Roman"/>
          <w:b/>
          <w:color w:val="000000"/>
          <w:sz w:val="26"/>
          <w:szCs w:val="26"/>
        </w:rPr>
        <w:t>«Развитие дорожной сети Дальнегорского городского округа»</w:t>
      </w:r>
      <w:r w:rsidR="008A4BD4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C26A41">
        <w:rPr>
          <w:rFonts w:ascii="Times New Roman" w:hAnsi="Times New Roman"/>
          <w:sz w:val="26"/>
          <w:szCs w:val="26"/>
        </w:rPr>
        <w:t xml:space="preserve">в своей структуре имеет </w:t>
      </w:r>
      <w:r w:rsidR="008D0197">
        <w:rPr>
          <w:rFonts w:ascii="Times New Roman" w:hAnsi="Times New Roman"/>
          <w:sz w:val="26"/>
          <w:szCs w:val="26"/>
        </w:rPr>
        <w:t>1</w:t>
      </w:r>
      <w:r w:rsidRPr="00C26A41">
        <w:rPr>
          <w:rFonts w:ascii="Times New Roman" w:hAnsi="Times New Roman"/>
          <w:sz w:val="26"/>
          <w:szCs w:val="26"/>
        </w:rPr>
        <w:t xml:space="preserve"> направлени</w:t>
      </w:r>
      <w:r w:rsidR="008D0197">
        <w:rPr>
          <w:rFonts w:ascii="Times New Roman" w:hAnsi="Times New Roman"/>
          <w:sz w:val="26"/>
          <w:szCs w:val="26"/>
        </w:rPr>
        <w:t>е</w:t>
      </w:r>
      <w:r w:rsidR="00FC3C86" w:rsidRPr="00802D64">
        <w:rPr>
          <w:rFonts w:ascii="Times New Roman" w:hAnsi="Times New Roman"/>
          <w:sz w:val="26"/>
          <w:szCs w:val="26"/>
        </w:rPr>
        <w:t xml:space="preserve"> </w:t>
      </w:r>
      <w:r w:rsidR="00D8635B" w:rsidRPr="00802D64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8D0197" w:rsidRPr="00802D64">
        <w:rPr>
          <w:rFonts w:ascii="Times New Roman" w:eastAsia="Times New Roman" w:hAnsi="Times New Roman"/>
          <w:sz w:val="26"/>
          <w:szCs w:val="26"/>
          <w:lang w:eastAsia="ru-RU"/>
        </w:rPr>
        <w:t>Дорожная деятельность в Дальнегорском городском округе</w:t>
      </w:r>
      <w:r w:rsidR="00AE02BB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3A58A3" w:rsidRDefault="00CF351E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:rsidR="008D0197" w:rsidRPr="008D0197" w:rsidRDefault="00266280" w:rsidP="00A301A6">
      <w:pPr>
        <w:spacing w:after="0"/>
        <w:ind w:left="709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266280">
        <w:rPr>
          <w:rFonts w:ascii="Times New Roman" w:hAnsi="Times New Roman"/>
          <w:b/>
          <w:i/>
          <w:sz w:val="26"/>
          <w:szCs w:val="26"/>
        </w:rPr>
        <w:t xml:space="preserve"> Направление 1 </w:t>
      </w:r>
      <w:r w:rsidR="008D0197" w:rsidRPr="008D0197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>«Дорожная деятельность в Дальнегорском городском округе».</w:t>
      </w:r>
    </w:p>
    <w:p w:rsidR="00A301A6" w:rsidRPr="00266280" w:rsidRDefault="00A301A6" w:rsidP="00A301A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lang w:eastAsia="zh-CN"/>
        </w:rPr>
        <w:t>М</w:t>
      </w:r>
      <w:r w:rsidRPr="00D14CDA">
        <w:rPr>
          <w:rFonts w:ascii="Times New Roman" w:hAnsi="Times New Roman"/>
          <w:b/>
          <w:sz w:val="26"/>
          <w:szCs w:val="26"/>
          <w:lang w:eastAsia="zh-CN"/>
        </w:rPr>
        <w:t>униципальн</w:t>
      </w:r>
      <w:r>
        <w:rPr>
          <w:rFonts w:ascii="Times New Roman" w:hAnsi="Times New Roman"/>
          <w:b/>
          <w:sz w:val="26"/>
          <w:szCs w:val="26"/>
          <w:lang w:eastAsia="zh-CN"/>
        </w:rPr>
        <w:t>ый</w:t>
      </w:r>
      <w:r w:rsidRPr="00D14CDA">
        <w:rPr>
          <w:rFonts w:ascii="Times New Roman" w:hAnsi="Times New Roman"/>
          <w:b/>
          <w:sz w:val="26"/>
          <w:szCs w:val="26"/>
          <w:lang w:eastAsia="zh-CN"/>
        </w:rPr>
        <w:t xml:space="preserve"> проект «Строительство автомобильных дорог общего пользования местного значения»</w:t>
      </w:r>
      <w:r>
        <w:rPr>
          <w:rFonts w:ascii="Times New Roman" w:hAnsi="Times New Roman"/>
          <w:b/>
          <w:sz w:val="26"/>
          <w:szCs w:val="26"/>
          <w:lang w:eastAsia="zh-CN"/>
        </w:rPr>
        <w:t>:</w:t>
      </w:r>
    </w:p>
    <w:p w:rsidR="00D14CDA" w:rsidRPr="00D14CDA" w:rsidRDefault="00D14CDA" w:rsidP="00A301A6">
      <w:pPr>
        <w:suppressAutoHyphens/>
        <w:spacing w:after="0"/>
        <w:ind w:firstLine="426"/>
        <w:jc w:val="both"/>
        <w:rPr>
          <w:rFonts w:ascii="Times New Roman" w:hAnsi="Times New Roman"/>
          <w:b/>
          <w:sz w:val="26"/>
          <w:szCs w:val="26"/>
          <w:lang w:eastAsia="zh-CN"/>
        </w:rPr>
      </w:pPr>
      <w:r w:rsidRPr="00D14CDA">
        <w:rPr>
          <w:rFonts w:ascii="Times New Roman" w:hAnsi="Times New Roman"/>
          <w:b/>
          <w:sz w:val="26"/>
          <w:szCs w:val="26"/>
          <w:lang w:eastAsia="zh-CN"/>
        </w:rPr>
        <w:t xml:space="preserve">      1)</w:t>
      </w:r>
      <w:r w:rsidRPr="00D14CDA">
        <w:rPr>
          <w:rFonts w:ascii="Times New Roman" w:hAnsi="Times New Roman"/>
          <w:sz w:val="26"/>
          <w:szCs w:val="26"/>
          <w:lang w:eastAsia="zh-CN"/>
        </w:rPr>
        <w:t xml:space="preserve"> </w:t>
      </w:r>
      <w:r w:rsidRPr="00D14CDA">
        <w:rPr>
          <w:rFonts w:ascii="Times New Roman" w:hAnsi="Times New Roman"/>
          <w:b/>
          <w:sz w:val="26"/>
          <w:szCs w:val="26"/>
          <w:lang w:eastAsia="zh-CN"/>
        </w:rPr>
        <w:t>Мероприятие (результат 1) «Строительство автомобильной дороги общего пользования местного значения для земельных участков, выделенных многодетным семьям по ул. Заводской в г. Дальнегорске».</w:t>
      </w:r>
    </w:p>
    <w:p w:rsidR="00D14CDA" w:rsidRDefault="00D14CDA" w:rsidP="00A301A6">
      <w:pPr>
        <w:suppressAutoHyphens/>
        <w:spacing w:after="0"/>
        <w:ind w:firstLine="567"/>
        <w:jc w:val="both"/>
        <w:rPr>
          <w:rFonts w:ascii="Times New Roman" w:hAnsi="Times New Roman"/>
          <w:sz w:val="26"/>
          <w:szCs w:val="26"/>
          <w:lang w:eastAsia="zh-CN"/>
        </w:rPr>
      </w:pPr>
      <w:r w:rsidRPr="00D14CDA">
        <w:rPr>
          <w:rFonts w:ascii="Times New Roman" w:hAnsi="Times New Roman"/>
          <w:b/>
          <w:sz w:val="26"/>
          <w:szCs w:val="26"/>
          <w:lang w:eastAsia="zh-CN"/>
        </w:rPr>
        <w:t xml:space="preserve">     </w:t>
      </w:r>
      <w:r w:rsidR="00032F3D">
        <w:rPr>
          <w:rFonts w:ascii="Times New Roman" w:hAnsi="Times New Roman"/>
          <w:b/>
          <w:sz w:val="26"/>
          <w:szCs w:val="26"/>
          <w:lang w:eastAsia="zh-CN"/>
        </w:rPr>
        <w:t xml:space="preserve">Плановый показатель установлен 1,5 км, фактический показатель 0, </w:t>
      </w:r>
      <w:r w:rsidR="00032F3D">
        <w:rPr>
          <w:rFonts w:ascii="Times New Roman" w:hAnsi="Times New Roman"/>
          <w:sz w:val="26"/>
          <w:szCs w:val="26"/>
          <w:lang w:eastAsia="zh-CN"/>
        </w:rPr>
        <w:t>причина невыполнения -  отсутствие</w:t>
      </w:r>
      <w:r w:rsidR="00A301A6" w:rsidRPr="00D14CDA">
        <w:rPr>
          <w:rFonts w:ascii="Times New Roman" w:hAnsi="Times New Roman"/>
          <w:sz w:val="26"/>
          <w:szCs w:val="26"/>
          <w:lang w:eastAsia="zh-CN"/>
        </w:rPr>
        <w:t xml:space="preserve"> финансирования из средств краевого бюджета</w:t>
      </w:r>
      <w:r w:rsidR="00A301A6">
        <w:rPr>
          <w:rFonts w:ascii="Times New Roman" w:hAnsi="Times New Roman"/>
          <w:sz w:val="26"/>
          <w:szCs w:val="26"/>
          <w:lang w:eastAsia="zh-CN"/>
        </w:rPr>
        <w:t>.</w:t>
      </w:r>
    </w:p>
    <w:p w:rsidR="00A301A6" w:rsidRPr="00032F3D" w:rsidRDefault="00032F3D" w:rsidP="00032F3D">
      <w:pPr>
        <w:widowControl w:val="0"/>
        <w:suppressLineNumbers/>
        <w:suppressAutoHyphens/>
        <w:spacing w:after="0"/>
        <w:ind w:firstLine="851"/>
        <w:jc w:val="both"/>
        <w:rPr>
          <w:rFonts w:ascii="Times New Roman" w:eastAsia="Andale Sans UI" w:hAnsi="Times New Roman"/>
          <w:kern w:val="1"/>
          <w:sz w:val="26"/>
          <w:szCs w:val="26"/>
          <w:lang w:eastAsia="ar-SA"/>
        </w:rPr>
      </w:pPr>
      <w:r w:rsidRPr="00032F3D">
        <w:rPr>
          <w:rFonts w:ascii="Times New Roman" w:hAnsi="Times New Roman"/>
          <w:kern w:val="1"/>
          <w:sz w:val="26"/>
          <w:szCs w:val="26"/>
        </w:rPr>
        <w:t xml:space="preserve">В рамках реализации мероприятия </w:t>
      </w:r>
      <w:r w:rsidRPr="00032F3D">
        <w:rPr>
          <w:rFonts w:ascii="Times New Roman" w:eastAsia="Andale Sans UI" w:hAnsi="Times New Roman"/>
          <w:kern w:val="1"/>
          <w:sz w:val="26"/>
          <w:szCs w:val="26"/>
          <w:lang w:eastAsia="ar-SA"/>
        </w:rPr>
        <w:t xml:space="preserve">«Строительство автомобильной дороги общего пользования местного значения для земельных участков, выделенных многодетным семьям по ул. Заводской в г. Дальнегорске» был заключен </w:t>
      </w:r>
      <w:r>
        <w:rPr>
          <w:rFonts w:ascii="Times New Roman" w:eastAsia="Andale Sans UI" w:hAnsi="Times New Roman"/>
          <w:kern w:val="1"/>
          <w:sz w:val="26"/>
          <w:szCs w:val="26"/>
          <w:lang w:eastAsia="ar-SA"/>
        </w:rPr>
        <w:t>контракт</w:t>
      </w:r>
      <w:r w:rsidRPr="00032F3D">
        <w:rPr>
          <w:rFonts w:ascii="Times New Roman" w:eastAsia="Andale Sans UI" w:hAnsi="Times New Roman"/>
          <w:kern w:val="1"/>
          <w:sz w:val="26"/>
          <w:szCs w:val="26"/>
          <w:lang w:eastAsia="ar-SA"/>
        </w:rPr>
        <w:t xml:space="preserve"> </w:t>
      </w:r>
      <w:r w:rsidRPr="00032F3D">
        <w:rPr>
          <w:rFonts w:ascii="Times New Roman" w:eastAsia="Andale Sans UI" w:hAnsi="Times New Roman"/>
          <w:sz w:val="26"/>
          <w:szCs w:val="26"/>
          <w:lang w:eastAsia="ar-SA"/>
        </w:rPr>
        <w:t xml:space="preserve">на выполнение работ </w:t>
      </w:r>
      <w:r w:rsidRPr="00032F3D">
        <w:rPr>
          <w:rFonts w:ascii="Times New Roman" w:eastAsia="Andale Sans UI" w:hAnsi="Times New Roman"/>
          <w:kern w:val="1"/>
          <w:sz w:val="26"/>
          <w:szCs w:val="26"/>
          <w:lang w:eastAsia="ar-SA"/>
        </w:rPr>
        <w:t>по выносу границ земельного участка с кадастровым номером 25:03:000000:1970 с целью проецировании сведений из технической документации в реальные (физические). Кассовое исполнение по контракту составило 58 500 руб.</w:t>
      </w:r>
    </w:p>
    <w:p w:rsidR="00A301A6" w:rsidRDefault="00A301A6" w:rsidP="00A301A6">
      <w:pPr>
        <w:suppressAutoHyphens/>
        <w:spacing w:after="0"/>
        <w:ind w:firstLine="709"/>
        <w:jc w:val="both"/>
        <w:rPr>
          <w:rFonts w:ascii="Times New Roman" w:hAnsi="Times New Roman"/>
          <w:b/>
          <w:bCs/>
          <w:sz w:val="26"/>
          <w:szCs w:val="26"/>
          <w:lang w:eastAsia="zh-CN"/>
        </w:rPr>
      </w:pPr>
      <w:r>
        <w:rPr>
          <w:rFonts w:ascii="Times New Roman" w:hAnsi="Times New Roman"/>
          <w:b/>
          <w:bCs/>
          <w:sz w:val="26"/>
          <w:szCs w:val="26"/>
          <w:lang w:eastAsia="zh-CN"/>
        </w:rPr>
        <w:t>К</w:t>
      </w:r>
      <w:r w:rsidRPr="00D14CDA">
        <w:rPr>
          <w:rFonts w:ascii="Times New Roman" w:hAnsi="Times New Roman"/>
          <w:b/>
          <w:bCs/>
          <w:sz w:val="26"/>
          <w:szCs w:val="26"/>
          <w:lang w:eastAsia="zh-CN"/>
        </w:rPr>
        <w:t>омплекс процессных мероприятий «Восстановление и поддержание в нормативном состоянии автомобильных дорог общего пользования местного значения в рамках создания условий для осуществления дорожной деятельности»</w:t>
      </w:r>
      <w:r w:rsidR="000B627B">
        <w:rPr>
          <w:rFonts w:ascii="Times New Roman" w:hAnsi="Times New Roman"/>
          <w:b/>
          <w:bCs/>
          <w:sz w:val="26"/>
          <w:szCs w:val="26"/>
          <w:lang w:eastAsia="zh-CN"/>
        </w:rPr>
        <w:t>.</w:t>
      </w:r>
    </w:p>
    <w:p w:rsidR="000B627B" w:rsidRDefault="000B627B" w:rsidP="000B627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66280">
        <w:rPr>
          <w:rFonts w:ascii="Times New Roman" w:hAnsi="Times New Roman"/>
          <w:sz w:val="26"/>
          <w:szCs w:val="26"/>
        </w:rPr>
        <w:t>Реализация комплек</w:t>
      </w:r>
      <w:r w:rsidR="00032F3D">
        <w:rPr>
          <w:rFonts w:ascii="Times New Roman" w:hAnsi="Times New Roman"/>
          <w:sz w:val="26"/>
          <w:szCs w:val="26"/>
        </w:rPr>
        <w:t>са процессных мероприятий в 2025</w:t>
      </w:r>
      <w:r w:rsidRPr="00266280">
        <w:rPr>
          <w:rFonts w:ascii="Times New Roman" w:hAnsi="Times New Roman"/>
          <w:sz w:val="26"/>
          <w:szCs w:val="26"/>
        </w:rPr>
        <w:t xml:space="preserve"> году осуществлялось путем выполнения следующих мероприятий: </w:t>
      </w:r>
    </w:p>
    <w:p w:rsidR="00D14CDA" w:rsidRPr="00D14CDA" w:rsidRDefault="00D14CDA" w:rsidP="000B627B">
      <w:pPr>
        <w:suppressAutoHyphens/>
        <w:spacing w:after="0"/>
        <w:ind w:firstLine="709"/>
        <w:jc w:val="both"/>
        <w:rPr>
          <w:lang w:eastAsia="zh-CN"/>
        </w:rPr>
      </w:pPr>
      <w:r w:rsidRPr="00D14CDA">
        <w:rPr>
          <w:rFonts w:ascii="Times New Roman" w:eastAsia="Times New Roman" w:hAnsi="Times New Roman"/>
          <w:b/>
          <w:bCs/>
          <w:sz w:val="26"/>
          <w:szCs w:val="26"/>
          <w:lang w:eastAsia="zh-CN"/>
        </w:rPr>
        <w:t>2)</w:t>
      </w:r>
      <w:r w:rsidR="00051A67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</w:t>
      </w:r>
      <w:r w:rsidRPr="00D14CDA">
        <w:rPr>
          <w:rFonts w:ascii="Times New Roman" w:hAnsi="Times New Roman"/>
          <w:b/>
          <w:bCs/>
          <w:sz w:val="26"/>
          <w:szCs w:val="26"/>
          <w:lang w:eastAsia="zh-CN"/>
        </w:rPr>
        <w:t>Мероприятие (резул</w:t>
      </w:r>
      <w:r w:rsidR="000B627B">
        <w:rPr>
          <w:rFonts w:ascii="Times New Roman" w:hAnsi="Times New Roman"/>
          <w:b/>
          <w:bCs/>
          <w:sz w:val="26"/>
          <w:szCs w:val="26"/>
          <w:lang w:eastAsia="zh-CN"/>
        </w:rPr>
        <w:t>ьтат 1</w:t>
      </w:r>
      <w:r w:rsidRPr="00D14CDA">
        <w:rPr>
          <w:rFonts w:ascii="Times New Roman" w:hAnsi="Times New Roman"/>
          <w:b/>
          <w:bCs/>
          <w:sz w:val="26"/>
          <w:szCs w:val="26"/>
          <w:lang w:eastAsia="zh-CN"/>
        </w:rPr>
        <w:t>) «Капитальный ремонт и ремонт автомобильных дорог общего пользования местного значения и инженерных сооружений на них».</w:t>
      </w:r>
    </w:p>
    <w:p w:rsidR="00EF6073" w:rsidRPr="00EF6073" w:rsidRDefault="00D14CDA" w:rsidP="00EF6073">
      <w:pPr>
        <w:pStyle w:val="af3"/>
        <w:widowControl w:val="0"/>
        <w:autoSpaceDE w:val="0"/>
        <w:spacing w:after="0"/>
        <w:ind w:firstLine="851"/>
        <w:jc w:val="both"/>
        <w:rPr>
          <w:b w:val="0"/>
        </w:rPr>
      </w:pPr>
      <w:r w:rsidRPr="00EF6073">
        <w:rPr>
          <w:b w:val="0"/>
          <w:i/>
          <w:sz w:val="26"/>
          <w:szCs w:val="26"/>
          <w:lang w:eastAsia="zh-CN"/>
        </w:rPr>
        <w:t xml:space="preserve">На реализацию мероприятия программой предусмотрены денежные </w:t>
      </w:r>
      <w:r w:rsidR="000B627B" w:rsidRPr="00EF6073">
        <w:rPr>
          <w:b w:val="0"/>
          <w:i/>
          <w:sz w:val="26"/>
          <w:szCs w:val="26"/>
          <w:lang w:eastAsia="zh-CN"/>
        </w:rPr>
        <w:t xml:space="preserve">ассигнования </w:t>
      </w:r>
      <w:r w:rsidRPr="00EF6073">
        <w:rPr>
          <w:b w:val="0"/>
          <w:i/>
          <w:sz w:val="26"/>
          <w:szCs w:val="26"/>
          <w:lang w:eastAsia="zh-CN"/>
        </w:rPr>
        <w:t xml:space="preserve"> в </w:t>
      </w:r>
      <w:r w:rsidR="000B627B" w:rsidRPr="00EF6073">
        <w:rPr>
          <w:b w:val="0"/>
          <w:i/>
          <w:sz w:val="26"/>
          <w:szCs w:val="26"/>
          <w:lang w:eastAsia="zh-CN"/>
        </w:rPr>
        <w:t>сумме</w:t>
      </w:r>
      <w:r w:rsidRPr="00EF6073">
        <w:rPr>
          <w:b w:val="0"/>
          <w:i/>
          <w:sz w:val="26"/>
          <w:szCs w:val="26"/>
          <w:lang w:eastAsia="zh-CN"/>
        </w:rPr>
        <w:t xml:space="preserve"> </w:t>
      </w:r>
      <w:r w:rsidR="00EF6073" w:rsidRPr="00EF6073">
        <w:rPr>
          <w:b w:val="0"/>
          <w:i/>
          <w:sz w:val="26"/>
          <w:szCs w:val="26"/>
          <w:lang w:eastAsia="zh-CN"/>
        </w:rPr>
        <w:t>46</w:t>
      </w:r>
      <w:r w:rsidR="00EB606B" w:rsidRPr="00EF6073">
        <w:rPr>
          <w:b w:val="0"/>
          <w:i/>
          <w:sz w:val="26"/>
          <w:szCs w:val="26"/>
          <w:lang w:eastAsia="zh-CN"/>
        </w:rPr>
        <w:t>508,67</w:t>
      </w:r>
      <w:r w:rsidRPr="00EF6073">
        <w:rPr>
          <w:b w:val="0"/>
          <w:i/>
          <w:sz w:val="26"/>
          <w:szCs w:val="26"/>
          <w:lang w:eastAsia="zh-CN"/>
        </w:rPr>
        <w:t xml:space="preserve"> тыс. рублей</w:t>
      </w:r>
      <w:r w:rsidR="000B627B" w:rsidRPr="00EF6073">
        <w:rPr>
          <w:b w:val="0"/>
          <w:i/>
          <w:sz w:val="26"/>
          <w:szCs w:val="26"/>
          <w:lang w:eastAsia="zh-CN"/>
        </w:rPr>
        <w:t xml:space="preserve">, которые </w:t>
      </w:r>
      <w:r w:rsidRPr="00EF6073">
        <w:rPr>
          <w:b w:val="0"/>
          <w:i/>
          <w:sz w:val="26"/>
          <w:szCs w:val="26"/>
          <w:lang w:eastAsia="zh-CN"/>
        </w:rPr>
        <w:t xml:space="preserve">освоены </w:t>
      </w:r>
      <w:r w:rsidR="00EB606B" w:rsidRPr="00EF6073">
        <w:rPr>
          <w:b w:val="0"/>
          <w:i/>
          <w:sz w:val="26"/>
          <w:szCs w:val="26"/>
          <w:lang w:eastAsia="zh-CN"/>
        </w:rPr>
        <w:t>в сумме 45401,83</w:t>
      </w:r>
      <w:r w:rsidR="00EF6073" w:rsidRPr="00EF6073">
        <w:rPr>
          <w:b w:val="0"/>
          <w:i/>
          <w:sz w:val="26"/>
          <w:szCs w:val="26"/>
          <w:lang w:eastAsia="zh-CN"/>
        </w:rPr>
        <w:t>, не освоено 1106,84 тыс. рублей.</w:t>
      </w:r>
      <w:r w:rsidRPr="00EF6073">
        <w:rPr>
          <w:b w:val="0"/>
          <w:i/>
          <w:sz w:val="26"/>
          <w:szCs w:val="26"/>
          <w:lang w:eastAsia="zh-CN"/>
        </w:rPr>
        <w:t xml:space="preserve"> </w:t>
      </w:r>
      <w:r w:rsidR="00EF6073" w:rsidRPr="00EF6073">
        <w:rPr>
          <w:b w:val="0"/>
          <w:color w:val="000000"/>
          <w:sz w:val="26"/>
          <w:szCs w:val="26"/>
        </w:rPr>
        <w:t xml:space="preserve">В рамках </w:t>
      </w:r>
      <w:r w:rsidR="00EF6073" w:rsidRPr="00EF6073">
        <w:rPr>
          <w:b w:val="0"/>
          <w:color w:val="000000"/>
          <w:sz w:val="26"/>
          <w:szCs w:val="26"/>
        </w:rPr>
        <w:t xml:space="preserve">данного </w:t>
      </w:r>
      <w:r w:rsidR="00EF6073" w:rsidRPr="00EF6073">
        <w:rPr>
          <w:b w:val="0"/>
          <w:color w:val="000000"/>
          <w:sz w:val="26"/>
          <w:szCs w:val="26"/>
        </w:rPr>
        <w:t>м</w:t>
      </w:r>
      <w:r w:rsidR="00EF6073" w:rsidRPr="00EF6073">
        <w:rPr>
          <w:b w:val="0"/>
          <w:sz w:val="26"/>
          <w:szCs w:val="26"/>
        </w:rPr>
        <w:t>ероприятия</w:t>
      </w:r>
      <w:r w:rsidR="00EF6073" w:rsidRPr="00EF6073">
        <w:rPr>
          <w:b w:val="0"/>
          <w:sz w:val="26"/>
          <w:szCs w:val="26"/>
        </w:rPr>
        <w:t xml:space="preserve"> </w:t>
      </w:r>
      <w:r w:rsidR="00EF6073" w:rsidRPr="00EF6073">
        <w:rPr>
          <w:b w:val="0"/>
          <w:sz w:val="26"/>
          <w:szCs w:val="26"/>
        </w:rPr>
        <w:t>были з</w:t>
      </w:r>
      <w:r w:rsidR="00E71EAB">
        <w:rPr>
          <w:b w:val="0"/>
          <w:sz w:val="26"/>
          <w:szCs w:val="26"/>
        </w:rPr>
        <w:t>аключены 2</w:t>
      </w:r>
      <w:r w:rsidR="00EF6073" w:rsidRPr="00EF6073">
        <w:rPr>
          <w:b w:val="0"/>
          <w:sz w:val="26"/>
          <w:szCs w:val="26"/>
        </w:rPr>
        <w:t xml:space="preserve"> контракта: </w:t>
      </w:r>
    </w:p>
    <w:p w:rsidR="00EF6073" w:rsidRPr="00EF6073" w:rsidRDefault="00EF6073" w:rsidP="00EF6073">
      <w:pPr>
        <w:pStyle w:val="af3"/>
        <w:widowControl w:val="0"/>
        <w:autoSpaceDE w:val="0"/>
        <w:spacing w:after="0"/>
        <w:ind w:firstLine="851"/>
        <w:jc w:val="both"/>
        <w:rPr>
          <w:b w:val="0"/>
          <w:bCs w:val="0"/>
          <w:sz w:val="26"/>
          <w:szCs w:val="26"/>
        </w:rPr>
      </w:pPr>
      <w:r>
        <w:rPr>
          <w:b w:val="0"/>
          <w:sz w:val="26"/>
          <w:szCs w:val="26"/>
        </w:rPr>
        <w:t xml:space="preserve">1) </w:t>
      </w:r>
      <w:r w:rsidRPr="00EF6073">
        <w:rPr>
          <w:b w:val="0"/>
          <w:sz w:val="26"/>
          <w:szCs w:val="26"/>
        </w:rPr>
        <w:t xml:space="preserve"> на выполнение работ по ремонту части автомобильной дороги по ул. Коржевская (в районе съезда с автомобильной дороги Осиновка-Рудная Пристань, в районе здания № 119 по Проспекту 50 лет Октября, до здания по ул. Коржевская, д. № 1а, включая территорию вокруг автовокзала); </w:t>
      </w:r>
    </w:p>
    <w:p w:rsidR="00E71EAB" w:rsidRPr="00801CDF" w:rsidRDefault="00EF6073" w:rsidP="00801CDF">
      <w:pPr>
        <w:suppressAutoHyphens/>
        <w:spacing w:after="0"/>
        <w:ind w:firstLine="697"/>
        <w:jc w:val="both"/>
        <w:rPr>
          <w:i/>
          <w:lang w:eastAsia="zh-CN"/>
        </w:rPr>
      </w:pPr>
      <w:r>
        <w:rPr>
          <w:rFonts w:ascii="Times New Roman" w:hAnsi="Times New Roman"/>
          <w:bCs/>
          <w:sz w:val="26"/>
          <w:szCs w:val="26"/>
        </w:rPr>
        <w:t>2)</w:t>
      </w:r>
      <w:r w:rsidRPr="00D74D84">
        <w:rPr>
          <w:rFonts w:ascii="Times New Roman" w:hAnsi="Times New Roman"/>
          <w:bCs/>
          <w:sz w:val="26"/>
          <w:szCs w:val="26"/>
        </w:rPr>
        <w:t xml:space="preserve"> </w:t>
      </w:r>
      <w:r w:rsidRPr="00801CDF">
        <w:rPr>
          <w:rFonts w:ascii="Times New Roman" w:hAnsi="Times New Roman"/>
          <w:bCs/>
          <w:sz w:val="26"/>
          <w:szCs w:val="26"/>
        </w:rPr>
        <w:t xml:space="preserve">на </w:t>
      </w:r>
      <w:r w:rsidR="00E71EAB" w:rsidRPr="00801CDF">
        <w:rPr>
          <w:rFonts w:ascii="Times New Roman" w:hAnsi="Times New Roman"/>
          <w:bCs/>
          <w:sz w:val="26"/>
          <w:szCs w:val="26"/>
        </w:rPr>
        <w:t>оказание услуг по осуществлению строительного контроля за выполнением работ по ремонту части автомобильной дороги</w:t>
      </w:r>
      <w:r w:rsidR="00801CDF" w:rsidRPr="00801CDF">
        <w:rPr>
          <w:rFonts w:ascii="Times New Roman" w:hAnsi="Times New Roman"/>
          <w:bCs/>
          <w:sz w:val="26"/>
          <w:szCs w:val="26"/>
        </w:rPr>
        <w:t xml:space="preserve"> </w:t>
      </w:r>
      <w:r w:rsidR="00801CDF" w:rsidRPr="00801CDF">
        <w:rPr>
          <w:rFonts w:ascii="Times New Roman" w:hAnsi="Times New Roman"/>
          <w:bCs/>
          <w:sz w:val="26"/>
          <w:szCs w:val="26"/>
        </w:rPr>
        <w:t>(в районе съезда с автомобильной дороги Осиновка-Рудная Пристань, в районе здания № 119 по проспекту 50 лет Октября, до здания по ул. Коржевская, д. № 1а, включая террито</w:t>
      </w:r>
      <w:r w:rsidR="00801CDF">
        <w:rPr>
          <w:rFonts w:ascii="Times New Roman" w:hAnsi="Times New Roman"/>
          <w:bCs/>
          <w:sz w:val="26"/>
          <w:szCs w:val="26"/>
        </w:rPr>
        <w:t>рию вокруг автовокзала).</w:t>
      </w:r>
    </w:p>
    <w:p w:rsidR="00107086" w:rsidRPr="00D14CDA" w:rsidRDefault="00801CDF" w:rsidP="00107086">
      <w:pPr>
        <w:suppressAutoHyphens/>
        <w:spacing w:after="0"/>
        <w:ind w:firstLine="709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sz w:val="26"/>
          <w:szCs w:val="26"/>
          <w:lang w:eastAsia="zh-CN"/>
        </w:rPr>
        <w:t>Результат значений</w:t>
      </w:r>
      <w:r w:rsidR="00107086"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показателей:</w:t>
      </w:r>
    </w:p>
    <w:p w:rsidR="00107086" w:rsidRPr="00D14CDA" w:rsidRDefault="00107086" w:rsidP="00107086">
      <w:pPr>
        <w:suppressAutoHyphens/>
        <w:spacing w:after="0"/>
        <w:ind w:firstLine="709"/>
        <w:contextualSpacing/>
        <w:jc w:val="both"/>
        <w:rPr>
          <w:rFonts w:eastAsia="Times New Roman"/>
          <w:lang w:eastAsia="zh-CN"/>
        </w:rPr>
      </w:pP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- Протяженность автомобильных дорог общего пользования местного значения, соответствующих нормативным требованиям (нак</w:t>
      </w:r>
      <w:r w:rsidR="00801CDF">
        <w:rPr>
          <w:rFonts w:ascii="Times New Roman" w:eastAsia="Times New Roman" w:hAnsi="Times New Roman"/>
          <w:sz w:val="26"/>
          <w:szCs w:val="26"/>
          <w:lang w:eastAsia="zh-CN"/>
        </w:rPr>
        <w:t>опительный) (запланирован – 90 км), выполнено – 88,97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км</w:t>
      </w:r>
      <w:r w:rsidRPr="00D14CDA">
        <w:rPr>
          <w:rFonts w:ascii="Times New Roman" w:eastAsia="Times New Roman" w:hAnsi="Times New Roman"/>
          <w:sz w:val="24"/>
          <w:szCs w:val="24"/>
          <w:lang w:eastAsia="zh-CN"/>
        </w:rPr>
        <w:t xml:space="preserve">.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Показатель </w:t>
      </w:r>
      <w:r w:rsidR="00801CDF">
        <w:rPr>
          <w:rFonts w:ascii="Times New Roman" w:eastAsia="Times New Roman" w:hAnsi="Times New Roman"/>
          <w:sz w:val="26"/>
          <w:szCs w:val="26"/>
          <w:lang w:eastAsia="zh-CN"/>
        </w:rPr>
        <w:t xml:space="preserve">не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достигнут</w:t>
      </w:r>
      <w:r w:rsidRPr="00D14CDA">
        <w:rPr>
          <w:rFonts w:ascii="Times New Roman" w:eastAsia="Times New Roman" w:hAnsi="Times New Roman"/>
          <w:sz w:val="24"/>
          <w:szCs w:val="24"/>
          <w:lang w:eastAsia="zh-CN"/>
        </w:rPr>
        <w:t>.</w:t>
      </w:r>
    </w:p>
    <w:p w:rsidR="00107086" w:rsidRPr="00D14CDA" w:rsidRDefault="00107086" w:rsidP="00107086">
      <w:pPr>
        <w:suppressAutoHyphens/>
        <w:spacing w:after="0"/>
        <w:ind w:firstLine="709"/>
        <w:contextualSpacing/>
        <w:jc w:val="both"/>
        <w:rPr>
          <w:rFonts w:eastAsia="Times New Roman"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sz w:val="24"/>
          <w:szCs w:val="24"/>
          <w:lang w:eastAsia="zh-CN"/>
        </w:rPr>
        <w:t xml:space="preserve">-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Доля протяженности автомобильных дорог общего пользования местного значения, </w:t>
      </w:r>
      <w:r w:rsidRPr="00D14CDA">
        <w:rPr>
          <w:rFonts w:ascii="Times New Roman" w:eastAsia="Times New Roman" w:hAnsi="Times New Roman"/>
          <w:sz w:val="26"/>
          <w:szCs w:val="26"/>
          <w:u w:val="single"/>
          <w:lang w:eastAsia="zh-CN"/>
        </w:rPr>
        <w:t>не отвечающих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нормативным требованиям, в общей протяженности автомобильных дорог общего пользования местного значения (накопительный) составляет </w:t>
      </w:r>
      <w:r w:rsidR="00801CDF">
        <w:rPr>
          <w:rFonts w:ascii="Times New Roman" w:eastAsia="Times New Roman" w:hAnsi="Times New Roman"/>
          <w:sz w:val="26"/>
          <w:szCs w:val="26"/>
          <w:lang w:eastAsia="zh-CN"/>
        </w:rPr>
        <w:t>46,5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% - </w:t>
      </w:r>
      <w:r w:rsidR="000E06A8">
        <w:rPr>
          <w:rFonts w:ascii="Times New Roman" w:eastAsia="Times New Roman" w:hAnsi="Times New Roman"/>
          <w:sz w:val="26"/>
          <w:szCs w:val="26"/>
          <w:lang w:eastAsia="zh-CN"/>
        </w:rPr>
        <w:t xml:space="preserve">не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достиг</w:t>
      </w:r>
      <w:r w:rsidR="000E06A8">
        <w:rPr>
          <w:rFonts w:ascii="Times New Roman" w:eastAsia="Times New Roman" w:hAnsi="Times New Roman"/>
          <w:sz w:val="26"/>
          <w:szCs w:val="26"/>
          <w:lang w:eastAsia="zh-CN"/>
        </w:rPr>
        <w:t>нут</w:t>
      </w:r>
      <w:r w:rsidR="006E1F4F" w:rsidRPr="006E1F4F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(план </w:t>
      </w:r>
      <w:r w:rsidR="000E06A8">
        <w:rPr>
          <w:rFonts w:ascii="Times New Roman" w:eastAsia="Times New Roman" w:hAnsi="Times New Roman"/>
          <w:sz w:val="26"/>
          <w:szCs w:val="26"/>
          <w:lang w:eastAsia="zh-CN"/>
        </w:rPr>
        <w:t>– 44,8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%)</w:t>
      </w:r>
      <w:r w:rsidR="000E06A8">
        <w:rPr>
          <w:rFonts w:ascii="Times New Roman" w:eastAsia="Times New Roman" w:hAnsi="Times New Roman"/>
          <w:sz w:val="26"/>
          <w:szCs w:val="26"/>
          <w:lang w:eastAsia="zh-CN"/>
        </w:rPr>
        <w:t>, отклонение составило 3,79</w:t>
      </w:r>
      <w:r w:rsidR="008640C3" w:rsidRPr="006E1F4F">
        <w:rPr>
          <w:rFonts w:ascii="Times New Roman" w:eastAsia="Times New Roman" w:hAnsi="Times New Roman"/>
          <w:sz w:val="26"/>
          <w:szCs w:val="26"/>
          <w:lang w:eastAsia="zh-CN"/>
        </w:rPr>
        <w:t xml:space="preserve">%.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</w:p>
    <w:p w:rsidR="00107086" w:rsidRPr="00D14CDA" w:rsidRDefault="00107086" w:rsidP="00107086">
      <w:pPr>
        <w:suppressAutoHyphens/>
        <w:spacing w:after="0"/>
        <w:ind w:firstLine="709"/>
        <w:contextualSpacing/>
        <w:jc w:val="both"/>
        <w:rPr>
          <w:rFonts w:eastAsia="Times New Roman"/>
          <w:lang w:eastAsia="zh-CN"/>
        </w:rPr>
      </w:pP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- Площадь отремонтированных автомобильных дорог общего пользования местного значения (на</w:t>
      </w:r>
      <w:r w:rsidR="000E06A8">
        <w:rPr>
          <w:rFonts w:ascii="Times New Roman" w:eastAsia="Times New Roman" w:hAnsi="Times New Roman"/>
          <w:sz w:val="26"/>
          <w:szCs w:val="26"/>
          <w:lang w:eastAsia="zh-CN"/>
        </w:rPr>
        <w:t>копительный): составляет - 282135 кв.м. (план – 282567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кв.м</w:t>
      </w:r>
      <w:r w:rsidR="000E06A8">
        <w:rPr>
          <w:rFonts w:ascii="Times New Roman" w:eastAsia="Times New Roman" w:hAnsi="Times New Roman"/>
          <w:sz w:val="26"/>
          <w:szCs w:val="26"/>
          <w:lang w:eastAsia="zh-CN"/>
        </w:rPr>
        <w:t>.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)</w:t>
      </w:r>
      <w:r w:rsidR="006E1F4F">
        <w:rPr>
          <w:rFonts w:ascii="Times New Roman" w:eastAsia="Times New Roman" w:hAnsi="Times New Roman"/>
          <w:sz w:val="26"/>
          <w:szCs w:val="26"/>
          <w:lang w:eastAsia="zh-CN"/>
        </w:rPr>
        <w:t>,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="006E1F4F">
        <w:rPr>
          <w:rFonts w:ascii="Times New Roman" w:eastAsia="Times New Roman" w:hAnsi="Times New Roman"/>
          <w:sz w:val="26"/>
          <w:szCs w:val="26"/>
          <w:lang w:eastAsia="zh-CN"/>
        </w:rPr>
        <w:t>п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оказатель </w:t>
      </w:r>
      <w:r w:rsidR="000E06A8">
        <w:rPr>
          <w:rFonts w:ascii="Times New Roman" w:eastAsia="Times New Roman" w:hAnsi="Times New Roman"/>
          <w:sz w:val="26"/>
          <w:szCs w:val="26"/>
          <w:lang w:eastAsia="zh-CN"/>
        </w:rPr>
        <w:t xml:space="preserve">не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достигнут. </w:t>
      </w:r>
      <w:r w:rsidRPr="00D14CDA">
        <w:rPr>
          <w:rFonts w:ascii="Times New Roman" w:eastAsia="Times New Roman" w:hAnsi="Times New Roman"/>
          <w:sz w:val="24"/>
          <w:szCs w:val="24"/>
          <w:lang w:eastAsia="zh-CN"/>
        </w:rPr>
        <w:t xml:space="preserve">  </w:t>
      </w:r>
    </w:p>
    <w:p w:rsidR="00107086" w:rsidRDefault="000E06A8" w:rsidP="00D14CDA">
      <w:pPr>
        <w:tabs>
          <w:tab w:val="left" w:pos="851"/>
        </w:tabs>
        <w:suppressAutoHyphens/>
        <w:spacing w:after="0"/>
        <w:contextualSpacing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/>
          <w:sz w:val="26"/>
          <w:szCs w:val="26"/>
          <w:lang w:eastAsia="zh-CN"/>
        </w:rPr>
        <w:t xml:space="preserve">               </w:t>
      </w:r>
      <w:r w:rsidRPr="006E1F4F">
        <w:rPr>
          <w:rFonts w:ascii="Times New Roman" w:eastAsia="Times New Roman" w:hAnsi="Times New Roman"/>
          <w:sz w:val="26"/>
          <w:szCs w:val="26"/>
          <w:lang w:eastAsia="zh-CN"/>
        </w:rPr>
        <w:t>Согласно данным отчета ответственного исполнителя</w:t>
      </w:r>
      <w:r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Pr="006E1F4F">
        <w:rPr>
          <w:rFonts w:ascii="Times New Roman" w:eastAsia="Times New Roman" w:hAnsi="Times New Roman"/>
          <w:sz w:val="26"/>
          <w:szCs w:val="26"/>
          <w:lang w:eastAsia="zh-CN"/>
        </w:rPr>
        <w:t>п</w:t>
      </w:r>
      <w:r>
        <w:rPr>
          <w:rFonts w:ascii="Times New Roman" w:eastAsia="Times New Roman" w:hAnsi="Times New Roman"/>
          <w:sz w:val="26"/>
          <w:szCs w:val="26"/>
          <w:lang w:eastAsia="zh-CN"/>
        </w:rPr>
        <w:t>оказатели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частично</w:t>
      </w:r>
      <w:r w:rsidRPr="006E1F4F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не дос</w:t>
      </w:r>
      <w:r>
        <w:rPr>
          <w:rFonts w:ascii="Times New Roman" w:eastAsia="Times New Roman" w:hAnsi="Times New Roman"/>
          <w:sz w:val="26"/>
          <w:szCs w:val="26"/>
          <w:lang w:eastAsia="zh-CN"/>
        </w:rPr>
        <w:t>тигнут</w:t>
      </w:r>
      <w:r>
        <w:rPr>
          <w:rFonts w:ascii="Times New Roman" w:eastAsia="Times New Roman" w:hAnsi="Times New Roman"/>
          <w:sz w:val="26"/>
          <w:szCs w:val="26"/>
          <w:lang w:eastAsia="zh-CN"/>
        </w:rPr>
        <w:t>ы в связи с отсутствием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zh-CN"/>
        </w:rPr>
        <w:t xml:space="preserve">полного 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финансирования.</w:t>
      </w:r>
    </w:p>
    <w:p w:rsidR="00EC561C" w:rsidRDefault="00782ACB" w:rsidP="00782ACB">
      <w:pPr>
        <w:pStyle w:val="af3"/>
        <w:widowControl w:val="0"/>
        <w:autoSpaceDE w:val="0"/>
        <w:spacing w:after="0" w:line="276" w:lineRule="auto"/>
        <w:jc w:val="both"/>
        <w:rPr>
          <w:b w:val="0"/>
          <w:i/>
          <w:sz w:val="26"/>
          <w:szCs w:val="26"/>
          <w:lang w:eastAsia="zh-CN"/>
        </w:rPr>
      </w:pPr>
      <w:r>
        <w:rPr>
          <w:i/>
          <w:sz w:val="26"/>
          <w:szCs w:val="26"/>
          <w:lang w:eastAsia="zh-CN"/>
        </w:rPr>
        <w:t xml:space="preserve">           </w:t>
      </w:r>
      <w:r w:rsidR="00720017" w:rsidRPr="00782ACB">
        <w:rPr>
          <w:i/>
          <w:sz w:val="26"/>
          <w:szCs w:val="26"/>
          <w:lang w:eastAsia="zh-CN"/>
        </w:rPr>
        <w:t xml:space="preserve">   </w:t>
      </w:r>
      <w:r w:rsidR="00720017" w:rsidRPr="00756F7A">
        <w:rPr>
          <w:i/>
          <w:sz w:val="26"/>
          <w:szCs w:val="26"/>
          <w:lang w:eastAsia="zh-CN"/>
        </w:rPr>
        <w:t>В отчете исполнителя указано мероприятие (результат</w:t>
      </w:r>
      <w:r w:rsidRPr="00756F7A">
        <w:rPr>
          <w:i/>
          <w:sz w:val="26"/>
          <w:szCs w:val="26"/>
          <w:lang w:eastAsia="zh-CN"/>
        </w:rPr>
        <w:t xml:space="preserve"> 1</w:t>
      </w:r>
      <w:r w:rsidR="00720017" w:rsidRPr="00756F7A">
        <w:rPr>
          <w:i/>
          <w:sz w:val="26"/>
          <w:szCs w:val="26"/>
          <w:lang w:eastAsia="zh-CN"/>
        </w:rPr>
        <w:t>) «Организация дорожной деятельности»</w:t>
      </w:r>
      <w:r w:rsidR="00720017" w:rsidRPr="00782ACB">
        <w:rPr>
          <w:i/>
          <w:sz w:val="26"/>
          <w:szCs w:val="26"/>
          <w:lang w:eastAsia="zh-CN"/>
        </w:rPr>
        <w:t xml:space="preserve"> </w:t>
      </w:r>
      <w:r w:rsidR="00720017" w:rsidRPr="00756F7A">
        <w:rPr>
          <w:b w:val="0"/>
          <w:i/>
          <w:sz w:val="26"/>
          <w:szCs w:val="26"/>
          <w:lang w:eastAsia="zh-CN"/>
        </w:rPr>
        <w:t xml:space="preserve">в рамках данного мероприятия </w:t>
      </w:r>
      <w:r w:rsidRPr="00756F7A">
        <w:rPr>
          <w:b w:val="0"/>
          <w:i/>
          <w:sz w:val="26"/>
          <w:szCs w:val="26"/>
          <w:lang w:eastAsia="zh-CN"/>
        </w:rPr>
        <w:t>заключен контракт</w:t>
      </w:r>
      <w:r w:rsidRPr="00756F7A">
        <w:rPr>
          <w:b w:val="0"/>
          <w:i/>
          <w:sz w:val="26"/>
          <w:szCs w:val="26"/>
          <w:lang w:eastAsia="zh-CN"/>
        </w:rPr>
        <w:t xml:space="preserve"> </w:t>
      </w:r>
      <w:r w:rsidRPr="00756F7A">
        <w:rPr>
          <w:b w:val="0"/>
          <w:i/>
          <w:sz w:val="26"/>
          <w:szCs w:val="26"/>
          <w:lang w:eastAsia="zh-CN"/>
        </w:rPr>
        <w:t>на разработку проекта организации дорожного движения (ПОДД) улично-дорожной сети Дальнегорского муниципального округа</w:t>
      </w:r>
      <w:r w:rsidRPr="00756F7A">
        <w:rPr>
          <w:b w:val="0"/>
          <w:i/>
          <w:sz w:val="26"/>
          <w:szCs w:val="26"/>
          <w:lang w:eastAsia="zh-CN"/>
        </w:rPr>
        <w:t xml:space="preserve"> на сумму 3000,0 тыс руб., денежные средства за счет местного бюджета. </w:t>
      </w:r>
    </w:p>
    <w:p w:rsidR="00685917" w:rsidRPr="00F15D84" w:rsidRDefault="00685917" w:rsidP="00F15D84">
      <w:pPr>
        <w:spacing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5D84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</w:t>
      </w:r>
      <w:r w:rsidRPr="00685917">
        <w:rPr>
          <w:rFonts w:ascii="Times New Roman" w:eastAsia="Times New Roman" w:hAnsi="Times New Roman"/>
          <w:sz w:val="26"/>
          <w:szCs w:val="26"/>
          <w:lang w:eastAsia="ru-RU"/>
        </w:rPr>
        <w:t>В ходе анализа документов установлено несоответствие сведений о целевых показателях (индикаторах) муниципальной программы.</w:t>
      </w:r>
    </w:p>
    <w:p w:rsidR="00720017" w:rsidRDefault="00756F7A" w:rsidP="00756F7A">
      <w:pPr>
        <w:pStyle w:val="Default"/>
        <w:jc w:val="both"/>
        <w:rPr>
          <w:i/>
          <w:sz w:val="26"/>
          <w:szCs w:val="26"/>
        </w:rPr>
      </w:pPr>
      <w:r w:rsidRPr="00756F7A">
        <w:rPr>
          <w:i/>
        </w:rPr>
        <w:t xml:space="preserve">             </w:t>
      </w:r>
      <w:r w:rsidR="00F15D84">
        <w:rPr>
          <w:i/>
        </w:rPr>
        <w:t>Так,</w:t>
      </w:r>
      <w:r w:rsidRPr="00756F7A">
        <w:rPr>
          <w:i/>
        </w:rPr>
        <w:t xml:space="preserve"> </w:t>
      </w:r>
      <w:r w:rsidR="00F15D84">
        <w:rPr>
          <w:i/>
          <w:sz w:val="26"/>
          <w:szCs w:val="26"/>
        </w:rPr>
        <w:t>в</w:t>
      </w:r>
      <w:r w:rsidR="00EC561C" w:rsidRPr="00756F7A">
        <w:rPr>
          <w:i/>
          <w:sz w:val="26"/>
          <w:szCs w:val="26"/>
        </w:rPr>
        <w:t xml:space="preserve"> нарушение </w:t>
      </w:r>
      <w:r w:rsidR="00F15D84">
        <w:rPr>
          <w:i/>
          <w:sz w:val="26"/>
          <w:szCs w:val="26"/>
        </w:rPr>
        <w:t>«</w:t>
      </w:r>
      <w:r w:rsidRPr="00756F7A">
        <w:rPr>
          <w:i/>
          <w:sz w:val="26"/>
          <w:szCs w:val="26"/>
        </w:rPr>
        <w:t>Порядка</w:t>
      </w:r>
      <w:r w:rsidRPr="00756F7A">
        <w:rPr>
          <w:bCs/>
          <w:i/>
          <w:sz w:val="26"/>
          <w:szCs w:val="26"/>
        </w:rPr>
        <w:t xml:space="preserve"> </w:t>
      </w:r>
      <w:r w:rsidRPr="00756F7A">
        <w:rPr>
          <w:bCs/>
          <w:i/>
          <w:sz w:val="26"/>
          <w:szCs w:val="26"/>
        </w:rPr>
        <w:t>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</w:t>
      </w:r>
      <w:r w:rsidR="00F15D84">
        <w:rPr>
          <w:bCs/>
          <w:i/>
          <w:sz w:val="26"/>
          <w:szCs w:val="26"/>
        </w:rPr>
        <w:t>»</w:t>
      </w:r>
      <w:r w:rsidR="00685917">
        <w:rPr>
          <w:bCs/>
          <w:i/>
          <w:sz w:val="26"/>
          <w:szCs w:val="26"/>
        </w:rPr>
        <w:t xml:space="preserve"> утв. </w:t>
      </w:r>
      <w:r w:rsidR="00F15D84">
        <w:rPr>
          <w:bCs/>
          <w:i/>
          <w:sz w:val="26"/>
          <w:szCs w:val="26"/>
        </w:rPr>
        <w:t>постановлением Администрации Дальнегорского городского округа от 19.07.2018 №488-па</w:t>
      </w:r>
      <w:r w:rsidR="00EC561C" w:rsidRPr="00756F7A">
        <w:rPr>
          <w:i/>
          <w:sz w:val="26"/>
          <w:szCs w:val="26"/>
        </w:rPr>
        <w:t xml:space="preserve">, в годовом отчете </w:t>
      </w:r>
      <w:r w:rsidR="00F15D84">
        <w:rPr>
          <w:i/>
          <w:sz w:val="26"/>
          <w:szCs w:val="26"/>
        </w:rPr>
        <w:t xml:space="preserve">исполнителя </w:t>
      </w:r>
      <w:r w:rsidR="00EC561C" w:rsidRPr="00756F7A">
        <w:rPr>
          <w:i/>
          <w:sz w:val="26"/>
          <w:szCs w:val="26"/>
        </w:rPr>
        <w:t>о реализации м</w:t>
      </w:r>
      <w:r w:rsidRPr="00756F7A">
        <w:rPr>
          <w:i/>
          <w:sz w:val="26"/>
          <w:szCs w:val="26"/>
        </w:rPr>
        <w:t xml:space="preserve">униципальной программы за 2025 </w:t>
      </w:r>
      <w:r w:rsidR="00EC561C" w:rsidRPr="00756F7A">
        <w:rPr>
          <w:i/>
          <w:sz w:val="26"/>
          <w:szCs w:val="26"/>
        </w:rPr>
        <w:t xml:space="preserve">отражен целевой показатель </w:t>
      </w:r>
      <w:r w:rsidRPr="00756F7A">
        <w:rPr>
          <w:rFonts w:eastAsia="Times New Roman"/>
          <w:i/>
          <w:sz w:val="26"/>
          <w:szCs w:val="26"/>
          <w:lang w:eastAsia="zh-CN"/>
        </w:rPr>
        <w:t>«Организация дорожной деятельности»</w:t>
      </w:r>
      <w:r w:rsidRPr="00756F7A">
        <w:rPr>
          <w:rStyle w:val="aff6"/>
          <w:i/>
          <w:sz w:val="26"/>
          <w:szCs w:val="26"/>
        </w:rPr>
        <w:t xml:space="preserve"> без </w:t>
      </w:r>
      <w:r w:rsidRPr="00756F7A">
        <w:rPr>
          <w:i/>
          <w:sz w:val="26"/>
          <w:szCs w:val="26"/>
        </w:rPr>
        <w:t>фактического значения.</w:t>
      </w:r>
      <w:r w:rsidR="00EC561C" w:rsidRPr="00756F7A">
        <w:rPr>
          <w:i/>
          <w:sz w:val="26"/>
          <w:szCs w:val="26"/>
        </w:rPr>
        <w:t xml:space="preserve">  При этом данный показатель </w:t>
      </w:r>
      <w:r w:rsidR="00EC561C" w:rsidRPr="00756F7A">
        <w:rPr>
          <w:rStyle w:val="aff6"/>
          <w:i/>
          <w:sz w:val="26"/>
          <w:szCs w:val="26"/>
        </w:rPr>
        <w:t>отсутствует</w:t>
      </w:r>
      <w:r w:rsidR="00EC561C" w:rsidRPr="00756F7A">
        <w:rPr>
          <w:i/>
          <w:sz w:val="26"/>
          <w:szCs w:val="26"/>
        </w:rPr>
        <w:t xml:space="preserve"> в утвержденном паспорте муниципальной программы. В установленном порядке изменения в паспорт программы в части включения указанного показателя </w:t>
      </w:r>
      <w:r w:rsidR="00EC561C" w:rsidRPr="00756F7A">
        <w:rPr>
          <w:rStyle w:val="aff6"/>
          <w:i/>
          <w:sz w:val="26"/>
          <w:szCs w:val="26"/>
        </w:rPr>
        <w:t>не вносились</w:t>
      </w:r>
      <w:r w:rsidR="00EC561C" w:rsidRPr="00756F7A">
        <w:rPr>
          <w:i/>
          <w:sz w:val="26"/>
          <w:szCs w:val="26"/>
        </w:rPr>
        <w:t>.</w:t>
      </w:r>
    </w:p>
    <w:p w:rsidR="00756F7A" w:rsidRPr="00756F7A" w:rsidRDefault="00756F7A" w:rsidP="00756F7A">
      <w:pPr>
        <w:pStyle w:val="Default"/>
        <w:jc w:val="both"/>
        <w:rPr>
          <w:i/>
          <w:sz w:val="26"/>
          <w:szCs w:val="26"/>
        </w:rPr>
      </w:pPr>
    </w:p>
    <w:p w:rsidR="00D14CDA" w:rsidRPr="00D14CDA" w:rsidRDefault="00D14CDA" w:rsidP="00D14CDA">
      <w:pPr>
        <w:widowControl w:val="0"/>
        <w:suppressAutoHyphens/>
        <w:autoSpaceDE w:val="0"/>
        <w:spacing w:after="0"/>
        <w:jc w:val="both"/>
        <w:rPr>
          <w:rFonts w:eastAsia="Times New Roman"/>
          <w:lang w:eastAsia="zh-CN"/>
        </w:rPr>
      </w:pP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   </w:t>
      </w:r>
      <w:r w:rsidRPr="00D14CDA">
        <w:rPr>
          <w:rFonts w:ascii="Times New Roman" w:eastAsia="Times New Roman" w:hAnsi="Times New Roman"/>
          <w:b/>
          <w:bCs/>
          <w:sz w:val="26"/>
          <w:szCs w:val="26"/>
          <w:lang w:eastAsia="zh-CN"/>
        </w:rPr>
        <w:t xml:space="preserve"> </w:t>
      </w:r>
      <w:r w:rsidR="00710F35">
        <w:rPr>
          <w:rFonts w:ascii="Times New Roman" w:eastAsia="Times New Roman" w:hAnsi="Times New Roman"/>
          <w:b/>
          <w:bCs/>
          <w:sz w:val="26"/>
          <w:szCs w:val="26"/>
          <w:lang w:eastAsia="zh-CN"/>
        </w:rPr>
        <w:t xml:space="preserve">       </w:t>
      </w:r>
      <w:r w:rsidRPr="00D14CDA">
        <w:rPr>
          <w:rFonts w:ascii="Times New Roman" w:eastAsia="Times New Roman" w:hAnsi="Times New Roman"/>
          <w:b/>
          <w:bCs/>
          <w:sz w:val="26"/>
          <w:szCs w:val="26"/>
          <w:lang w:eastAsia="zh-CN"/>
        </w:rPr>
        <w:t>3) Мероприятие (результат 2</w:t>
      </w:r>
      <w:r w:rsidR="00710F35">
        <w:rPr>
          <w:rFonts w:ascii="Times New Roman" w:eastAsia="Times New Roman" w:hAnsi="Times New Roman"/>
          <w:b/>
          <w:bCs/>
          <w:sz w:val="26"/>
          <w:szCs w:val="26"/>
          <w:lang w:eastAsia="zh-CN"/>
        </w:rPr>
        <w:t>)</w:t>
      </w:r>
      <w:r w:rsidRPr="00D14CDA">
        <w:rPr>
          <w:rFonts w:ascii="Times New Roman" w:eastAsia="Times New Roman" w:hAnsi="Times New Roman"/>
          <w:b/>
          <w:bCs/>
          <w:sz w:val="26"/>
          <w:szCs w:val="26"/>
          <w:lang w:eastAsia="zh-CN"/>
        </w:rPr>
        <w:t xml:space="preserve"> «Капитальный ремонт и ремонт дворовых территорий многоквартирных домов, проездов к дворовым территориям многоквартирных домов</w:t>
      </w:r>
      <w:r w:rsidR="00167711">
        <w:rPr>
          <w:rFonts w:ascii="Times New Roman" w:eastAsia="Times New Roman" w:hAnsi="Times New Roman"/>
          <w:b/>
          <w:bCs/>
          <w:sz w:val="26"/>
          <w:szCs w:val="26"/>
          <w:lang w:eastAsia="zh-CN"/>
        </w:rPr>
        <w:t xml:space="preserve"> населенных пунктов</w:t>
      </w:r>
      <w:r w:rsidR="00167711" w:rsidRPr="00167711">
        <w:rPr>
          <w:rFonts w:ascii="Times New Roman" w:eastAsia="Times New Roman" w:hAnsi="Times New Roman"/>
          <w:bCs/>
          <w:sz w:val="26"/>
          <w:szCs w:val="26"/>
          <w:lang w:eastAsia="zh-CN"/>
        </w:rPr>
        <w:t xml:space="preserve">» </w:t>
      </w:r>
      <w:r w:rsidR="00167711" w:rsidRPr="00167711">
        <w:rPr>
          <w:rFonts w:ascii="Times New Roman" w:eastAsia="Times New Roman" w:hAnsi="Times New Roman"/>
          <w:bCs/>
          <w:i/>
          <w:sz w:val="26"/>
          <w:szCs w:val="26"/>
          <w:lang w:eastAsia="zh-CN"/>
        </w:rPr>
        <w:t>в 2025 году</w:t>
      </w:r>
      <w:r w:rsidR="00167711">
        <w:rPr>
          <w:rFonts w:ascii="Times New Roman" w:eastAsia="Times New Roman" w:hAnsi="Times New Roman"/>
          <w:b/>
          <w:bCs/>
          <w:sz w:val="26"/>
          <w:szCs w:val="26"/>
          <w:lang w:eastAsia="zh-CN"/>
        </w:rPr>
        <w:t xml:space="preserve"> </w:t>
      </w:r>
      <w:r w:rsidR="00167711" w:rsidRPr="00167711">
        <w:rPr>
          <w:rFonts w:ascii="Times New Roman" w:eastAsia="Times New Roman" w:hAnsi="Times New Roman"/>
          <w:bCs/>
          <w:i/>
          <w:sz w:val="26"/>
          <w:szCs w:val="26"/>
          <w:lang w:eastAsia="zh-CN"/>
        </w:rPr>
        <w:t>не проводилось в связи с отсутствием финансирования</w:t>
      </w:r>
      <w:r w:rsidR="00167711">
        <w:rPr>
          <w:rFonts w:ascii="Times New Roman" w:eastAsia="Times New Roman" w:hAnsi="Times New Roman"/>
          <w:b/>
          <w:bCs/>
          <w:sz w:val="26"/>
          <w:szCs w:val="26"/>
          <w:lang w:eastAsia="zh-CN"/>
        </w:rPr>
        <w:t>.</w:t>
      </w:r>
    </w:p>
    <w:p w:rsidR="004814F1" w:rsidRPr="00C302C9" w:rsidRDefault="00D14CDA" w:rsidP="00C302C9">
      <w:pPr>
        <w:widowControl w:val="0"/>
        <w:suppressAutoHyphens/>
        <w:autoSpaceDE w:val="0"/>
        <w:spacing w:after="0"/>
        <w:jc w:val="both"/>
        <w:rPr>
          <w:rFonts w:eastAsia="Times New Roman"/>
          <w:i/>
          <w:lang w:eastAsia="zh-CN"/>
        </w:rPr>
      </w:pPr>
      <w:r w:rsidRPr="00D14CDA">
        <w:rPr>
          <w:rFonts w:ascii="Times New Roman" w:eastAsia="Times New Roman" w:hAnsi="Times New Roman"/>
          <w:b/>
          <w:sz w:val="26"/>
          <w:szCs w:val="26"/>
          <w:lang w:eastAsia="zh-CN"/>
        </w:rPr>
        <w:t xml:space="preserve">             4)</w:t>
      </w:r>
      <w:r w:rsidR="00A31552">
        <w:rPr>
          <w:rFonts w:ascii="Times New Roman" w:eastAsia="Times New Roman" w:hAnsi="Times New Roman"/>
          <w:b/>
          <w:sz w:val="26"/>
          <w:szCs w:val="26"/>
          <w:lang w:eastAsia="zh-CN"/>
        </w:rPr>
        <w:t xml:space="preserve"> </w:t>
      </w:r>
      <w:r w:rsidRPr="00D14CDA">
        <w:rPr>
          <w:rFonts w:ascii="Times New Roman" w:eastAsia="Times New Roman" w:hAnsi="Times New Roman"/>
          <w:b/>
          <w:sz w:val="26"/>
          <w:szCs w:val="26"/>
          <w:lang w:eastAsia="zh-CN"/>
        </w:rPr>
        <w:t>Мероприятие (результат 3</w:t>
      </w:r>
      <w:r w:rsidR="00A31552">
        <w:rPr>
          <w:rFonts w:ascii="Times New Roman" w:eastAsia="Times New Roman" w:hAnsi="Times New Roman"/>
          <w:b/>
          <w:sz w:val="26"/>
          <w:szCs w:val="26"/>
          <w:lang w:eastAsia="zh-CN"/>
        </w:rPr>
        <w:t xml:space="preserve">) </w:t>
      </w:r>
      <w:r w:rsidRPr="00D14CDA">
        <w:rPr>
          <w:rFonts w:ascii="Times New Roman" w:eastAsia="Times New Roman" w:hAnsi="Times New Roman"/>
          <w:b/>
          <w:sz w:val="26"/>
          <w:szCs w:val="26"/>
          <w:lang w:eastAsia="zh-CN"/>
        </w:rPr>
        <w:t>«Замена бордюрного камня вдоль автомобильной дороги «Осиновка – Рудная Пристань» на земельном участке с кадастровым номером 25:03:000000:2303, относящемся к собственности Да</w:t>
      </w:r>
      <w:r w:rsidR="00167711">
        <w:rPr>
          <w:rFonts w:ascii="Times New Roman" w:eastAsia="Times New Roman" w:hAnsi="Times New Roman"/>
          <w:b/>
          <w:sz w:val="26"/>
          <w:szCs w:val="26"/>
          <w:lang w:eastAsia="zh-CN"/>
        </w:rPr>
        <w:t xml:space="preserve">льнегорского городского округа» </w:t>
      </w:r>
      <w:r w:rsidR="00167711" w:rsidRPr="00167711">
        <w:rPr>
          <w:rFonts w:ascii="Times New Roman" w:eastAsia="Times New Roman" w:hAnsi="Times New Roman"/>
          <w:bCs/>
          <w:i/>
          <w:sz w:val="26"/>
          <w:szCs w:val="26"/>
          <w:lang w:eastAsia="zh-CN"/>
        </w:rPr>
        <w:t xml:space="preserve">в 2025 году не проводилось в </w:t>
      </w:r>
      <w:r w:rsidR="00167711">
        <w:rPr>
          <w:rFonts w:ascii="Times New Roman" w:eastAsia="Times New Roman" w:hAnsi="Times New Roman"/>
          <w:bCs/>
          <w:i/>
          <w:sz w:val="26"/>
          <w:szCs w:val="26"/>
          <w:lang w:eastAsia="zh-CN"/>
        </w:rPr>
        <w:t>связи с отсутствием</w:t>
      </w:r>
      <w:r w:rsidR="00167711" w:rsidRPr="00167711">
        <w:rPr>
          <w:rFonts w:ascii="Times New Roman" w:eastAsia="Times New Roman" w:hAnsi="Times New Roman"/>
          <w:bCs/>
          <w:i/>
          <w:sz w:val="26"/>
          <w:szCs w:val="26"/>
          <w:lang w:eastAsia="zh-CN"/>
        </w:rPr>
        <w:t xml:space="preserve"> финансирования.</w:t>
      </w:r>
    </w:p>
    <w:p w:rsidR="00817E26" w:rsidRDefault="00817E26" w:rsidP="00817E26">
      <w:pPr>
        <w:suppressAutoHyphens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  <w:r>
        <w:rPr>
          <w:rFonts w:ascii="Times New Roman" w:eastAsia="Times New Roman" w:hAnsi="Times New Roman"/>
          <w:b/>
          <w:sz w:val="26"/>
          <w:szCs w:val="26"/>
          <w:lang w:eastAsia="zh-CN"/>
        </w:rPr>
        <w:t>К</w:t>
      </w:r>
      <w:r w:rsidRPr="00D14CDA">
        <w:rPr>
          <w:rFonts w:ascii="Times New Roman" w:eastAsia="Times New Roman" w:hAnsi="Times New Roman"/>
          <w:b/>
          <w:sz w:val="26"/>
          <w:szCs w:val="26"/>
          <w:lang w:eastAsia="zh-CN"/>
        </w:rPr>
        <w:t>омплекс процессных мероприятий «Создание условий для предоставления транспортных услуг населению и организация транспортного обслуживания»</w:t>
      </w:r>
    </w:p>
    <w:p w:rsidR="00D14CDA" w:rsidRPr="00D14CDA" w:rsidRDefault="00D14CDA" w:rsidP="00D14CDA">
      <w:pPr>
        <w:suppressAutoHyphens/>
        <w:spacing w:after="0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          </w:t>
      </w:r>
      <w:r w:rsidRPr="00D14CDA">
        <w:rPr>
          <w:rFonts w:ascii="Times New Roman" w:eastAsia="Times New Roman" w:hAnsi="Times New Roman"/>
          <w:b/>
          <w:sz w:val="26"/>
          <w:szCs w:val="26"/>
          <w:lang w:eastAsia="zh-CN"/>
        </w:rPr>
        <w:t>5) Мероприятие (результат 1 в составе) «Обеспечение доступности услуг автомобильного пассажирского транспорта общего пользования»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. </w:t>
      </w:r>
    </w:p>
    <w:p w:rsidR="00817E26" w:rsidRDefault="00D14CDA" w:rsidP="004F4706">
      <w:pPr>
        <w:suppressAutoHyphens/>
        <w:spacing w:after="0"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          </w:t>
      </w:r>
      <w:r w:rsidR="00E90B71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Бюджетные ассигнования на 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реализацию </w:t>
      </w:r>
      <w:r w:rsidR="00817E26" w:rsidRPr="00817E26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данного </w:t>
      </w:r>
      <w:r w:rsidR="00E24535">
        <w:rPr>
          <w:rFonts w:ascii="Times New Roman" w:eastAsia="Times New Roman" w:hAnsi="Times New Roman"/>
          <w:i/>
          <w:sz w:val="26"/>
          <w:szCs w:val="26"/>
          <w:lang w:eastAsia="zh-CN"/>
        </w:rPr>
        <w:t>отдельного мероприятия</w:t>
      </w:r>
      <w:r w:rsidR="008A6A70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в 2025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году   предусмотрены муниципальной программой в размере </w:t>
      </w:r>
      <w:r w:rsidR="00E24535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11619,78 тыс.  рублей (КБ – 9136,29 тыс. рублей, МБ – 2483,57 тыс. рублей). </w:t>
      </w:r>
      <w:r w:rsidR="00E90B71">
        <w:rPr>
          <w:rFonts w:ascii="Times New Roman" w:eastAsia="Times New Roman" w:hAnsi="Times New Roman"/>
          <w:i/>
          <w:sz w:val="26"/>
          <w:szCs w:val="26"/>
          <w:lang w:eastAsia="zh-CN"/>
        </w:rPr>
        <w:t>Ассигнования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</w:t>
      </w:r>
      <w:r w:rsidR="00E90B71">
        <w:rPr>
          <w:rFonts w:ascii="Times New Roman" w:eastAsia="Times New Roman" w:hAnsi="Times New Roman"/>
          <w:i/>
          <w:sz w:val="26"/>
          <w:szCs w:val="26"/>
          <w:lang w:eastAsia="zh-CN"/>
        </w:rPr>
        <w:t>исполнены</w:t>
      </w:r>
      <w:r w:rsidR="00E24535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в </w:t>
      </w:r>
      <w:r w:rsidR="00817E26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сумме </w:t>
      </w:r>
      <w:r w:rsidR="00E24535">
        <w:rPr>
          <w:rFonts w:ascii="Times New Roman" w:eastAsia="Times New Roman" w:hAnsi="Times New Roman"/>
          <w:i/>
          <w:sz w:val="26"/>
          <w:szCs w:val="26"/>
          <w:lang w:eastAsia="zh-CN"/>
        </w:rPr>
        <w:t>11619,76</w:t>
      </w:r>
      <w:r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 xml:space="preserve"> тыс. рублей. </w:t>
      </w:r>
    </w:p>
    <w:p w:rsidR="00841BB2" w:rsidRPr="00841BB2" w:rsidRDefault="00841BB2" w:rsidP="00841BB2">
      <w:pPr>
        <w:widowControl w:val="0"/>
        <w:suppressAutoHyphens/>
        <w:autoSpaceDE w:val="0"/>
        <w:spacing w:after="0"/>
        <w:ind w:firstLine="851"/>
        <w:jc w:val="both"/>
        <w:rPr>
          <w:lang w:eastAsia="zh-CN"/>
        </w:rPr>
      </w:pPr>
      <w:r w:rsidRPr="00841BB2">
        <w:rPr>
          <w:rFonts w:ascii="Times New Roman" w:eastAsia="Times New Roman" w:hAnsi="Times New Roman"/>
          <w:sz w:val="26"/>
          <w:szCs w:val="26"/>
          <w:lang w:eastAsia="zh-CN"/>
        </w:rPr>
        <w:t xml:space="preserve">В рамках реализации Мероприятие «Обеспечение доступности услуг автомобильного пассажирского транспорта общего пользования» были заключены следующие контракты: </w:t>
      </w:r>
    </w:p>
    <w:p w:rsidR="00841BB2" w:rsidRPr="00841BB2" w:rsidRDefault="00841BB2" w:rsidP="00841BB2">
      <w:pPr>
        <w:numPr>
          <w:ilvl w:val="0"/>
          <w:numId w:val="36"/>
        </w:numPr>
        <w:spacing w:after="0"/>
        <w:ind w:left="0" w:firstLine="851"/>
        <w:contextualSpacing/>
        <w:jc w:val="both"/>
        <w:rPr>
          <w:rFonts w:ascii="Times New Roman" w:hAnsi="Times New Roman"/>
          <w:bCs/>
          <w:sz w:val="26"/>
          <w:szCs w:val="26"/>
          <w:lang w:eastAsia="zh-CN"/>
        </w:rPr>
      </w:pPr>
      <w:r w:rsidRPr="00841BB2">
        <w:rPr>
          <w:rFonts w:ascii="Times New Roman" w:hAnsi="Times New Roman"/>
          <w:bCs/>
          <w:sz w:val="26"/>
          <w:szCs w:val="26"/>
          <w:lang w:eastAsia="zh-CN"/>
        </w:rPr>
        <w:t xml:space="preserve">муниципальный </w:t>
      </w:r>
      <w:r>
        <w:rPr>
          <w:rFonts w:ascii="Times New Roman" w:hAnsi="Times New Roman"/>
          <w:bCs/>
          <w:sz w:val="26"/>
          <w:szCs w:val="26"/>
          <w:lang w:eastAsia="zh-CN"/>
        </w:rPr>
        <w:t>контракт</w:t>
      </w:r>
      <w:r w:rsidRPr="00841BB2">
        <w:rPr>
          <w:rFonts w:ascii="Times New Roman" w:hAnsi="Times New Roman"/>
          <w:bCs/>
          <w:sz w:val="26"/>
          <w:szCs w:val="26"/>
          <w:lang w:eastAsia="zh-CN"/>
        </w:rPr>
        <w:t xml:space="preserve"> на выполнение работ, связанных с осуществлением регулярных перевозок пассажиров и багажа автомобильным транспортом по муниципальному маршруту регулярных перевозок № 104 «г. Дальнегорск -  д. Черемшаны» по регулир</w:t>
      </w:r>
      <w:r>
        <w:rPr>
          <w:rFonts w:ascii="Times New Roman" w:hAnsi="Times New Roman"/>
          <w:bCs/>
          <w:sz w:val="26"/>
          <w:szCs w:val="26"/>
          <w:lang w:eastAsia="zh-CN"/>
        </w:rPr>
        <w:t>уемому тарифу</w:t>
      </w:r>
      <w:r w:rsidR="007B0023">
        <w:rPr>
          <w:rFonts w:ascii="Times New Roman" w:hAnsi="Times New Roman"/>
          <w:bCs/>
          <w:sz w:val="26"/>
          <w:szCs w:val="26"/>
          <w:lang w:eastAsia="zh-CN"/>
        </w:rPr>
        <w:t xml:space="preserve"> на сумму 177928,62 рубля</w:t>
      </w:r>
      <w:r w:rsidRPr="00841BB2">
        <w:rPr>
          <w:rFonts w:ascii="Times New Roman" w:hAnsi="Times New Roman"/>
          <w:bCs/>
          <w:sz w:val="26"/>
          <w:szCs w:val="26"/>
          <w:lang w:eastAsia="zh-CN"/>
        </w:rPr>
        <w:t>;</w:t>
      </w:r>
    </w:p>
    <w:p w:rsidR="00841BB2" w:rsidRPr="00841BB2" w:rsidRDefault="00841BB2" w:rsidP="00841BB2">
      <w:pPr>
        <w:numPr>
          <w:ilvl w:val="0"/>
          <w:numId w:val="36"/>
        </w:numPr>
        <w:spacing w:after="0"/>
        <w:ind w:left="0" w:firstLine="851"/>
        <w:contextualSpacing/>
        <w:jc w:val="both"/>
        <w:rPr>
          <w:rFonts w:ascii="Times New Roman" w:hAnsi="Times New Roman"/>
          <w:bCs/>
          <w:sz w:val="26"/>
          <w:szCs w:val="26"/>
          <w:lang w:eastAsia="zh-CN"/>
        </w:rPr>
      </w:pPr>
      <w:r w:rsidRPr="00841BB2">
        <w:rPr>
          <w:rFonts w:ascii="Times New Roman" w:hAnsi="Times New Roman"/>
          <w:bCs/>
          <w:sz w:val="26"/>
          <w:szCs w:val="26"/>
          <w:lang w:eastAsia="zh-CN"/>
        </w:rPr>
        <w:t xml:space="preserve">муниципальный </w:t>
      </w:r>
      <w:r>
        <w:rPr>
          <w:rFonts w:ascii="Times New Roman" w:hAnsi="Times New Roman"/>
          <w:bCs/>
          <w:sz w:val="26"/>
          <w:szCs w:val="26"/>
          <w:lang w:eastAsia="zh-CN"/>
        </w:rPr>
        <w:t xml:space="preserve">контракт </w:t>
      </w:r>
      <w:r w:rsidRPr="00841BB2">
        <w:rPr>
          <w:rFonts w:ascii="Times New Roman" w:hAnsi="Times New Roman"/>
          <w:bCs/>
          <w:sz w:val="26"/>
          <w:szCs w:val="26"/>
          <w:lang w:eastAsia="zh-CN"/>
        </w:rPr>
        <w:t>на выполнение работ, связанных с осуществлением регулярных перевозок пассажиров и багажа автомобильным транспортом по муниципальному маршруту регулярных перевозок № 590 «г. Дальнегорск – с. Каменка» по регулир</w:t>
      </w:r>
      <w:r>
        <w:rPr>
          <w:rFonts w:ascii="Times New Roman" w:hAnsi="Times New Roman"/>
          <w:bCs/>
          <w:sz w:val="26"/>
          <w:szCs w:val="26"/>
          <w:lang w:eastAsia="zh-CN"/>
        </w:rPr>
        <w:t xml:space="preserve">уемому тарифу </w:t>
      </w:r>
      <w:r w:rsidR="007B0023">
        <w:rPr>
          <w:rFonts w:ascii="Times New Roman" w:hAnsi="Times New Roman"/>
          <w:bCs/>
          <w:sz w:val="26"/>
          <w:szCs w:val="26"/>
          <w:lang w:eastAsia="zh-CN"/>
        </w:rPr>
        <w:t>на сумму 599979,60</w:t>
      </w:r>
      <w:r w:rsidRPr="00841BB2">
        <w:rPr>
          <w:rFonts w:ascii="Times New Roman" w:hAnsi="Times New Roman"/>
          <w:bCs/>
          <w:sz w:val="26"/>
          <w:szCs w:val="26"/>
          <w:lang w:eastAsia="zh-CN"/>
        </w:rPr>
        <w:t>;</w:t>
      </w:r>
    </w:p>
    <w:p w:rsidR="00841BB2" w:rsidRPr="00841BB2" w:rsidRDefault="00841BB2" w:rsidP="00841BB2">
      <w:pPr>
        <w:numPr>
          <w:ilvl w:val="0"/>
          <w:numId w:val="36"/>
        </w:numPr>
        <w:spacing w:after="0"/>
        <w:ind w:left="0" w:firstLine="851"/>
        <w:contextualSpacing/>
        <w:jc w:val="both"/>
        <w:rPr>
          <w:rFonts w:ascii="Times New Roman" w:hAnsi="Times New Roman"/>
          <w:bCs/>
          <w:sz w:val="26"/>
          <w:szCs w:val="26"/>
          <w:lang w:eastAsia="zh-CN"/>
        </w:rPr>
      </w:pPr>
      <w:r w:rsidRPr="00841BB2">
        <w:rPr>
          <w:rFonts w:ascii="Times New Roman" w:hAnsi="Times New Roman"/>
          <w:bCs/>
          <w:sz w:val="26"/>
          <w:szCs w:val="26"/>
          <w:lang w:eastAsia="zh-CN"/>
        </w:rPr>
        <w:t>мун</w:t>
      </w:r>
      <w:r>
        <w:rPr>
          <w:rFonts w:ascii="Times New Roman" w:hAnsi="Times New Roman"/>
          <w:bCs/>
          <w:sz w:val="26"/>
          <w:szCs w:val="26"/>
          <w:lang w:eastAsia="zh-CN"/>
        </w:rPr>
        <w:t xml:space="preserve">иципальный контракт </w:t>
      </w:r>
      <w:r w:rsidRPr="00841BB2">
        <w:rPr>
          <w:rFonts w:ascii="Times New Roman" w:hAnsi="Times New Roman"/>
          <w:bCs/>
          <w:sz w:val="26"/>
          <w:szCs w:val="26"/>
          <w:lang w:eastAsia="zh-CN"/>
        </w:rPr>
        <w:t>на выполнение работ, связанных с осуществлением регулярных перевозок пассажиров и багажа автомобильным транспортом по муниципальному маршруту регулярных перевозок № 104 «г. Дальнегорск - д. Черемшаны» по регулиру</w:t>
      </w:r>
      <w:r>
        <w:rPr>
          <w:rFonts w:ascii="Times New Roman" w:hAnsi="Times New Roman"/>
          <w:bCs/>
          <w:sz w:val="26"/>
          <w:szCs w:val="26"/>
          <w:lang w:eastAsia="zh-CN"/>
        </w:rPr>
        <w:t>емому тарифу</w:t>
      </w:r>
      <w:r w:rsidR="00387CB0">
        <w:rPr>
          <w:rFonts w:ascii="Times New Roman" w:hAnsi="Times New Roman"/>
          <w:bCs/>
          <w:sz w:val="26"/>
          <w:szCs w:val="26"/>
          <w:lang w:eastAsia="zh-CN"/>
        </w:rPr>
        <w:t xml:space="preserve"> на сумму 355828,00 рублей</w:t>
      </w:r>
      <w:r w:rsidRPr="00841BB2">
        <w:rPr>
          <w:rFonts w:ascii="Times New Roman" w:hAnsi="Times New Roman"/>
          <w:bCs/>
          <w:sz w:val="26"/>
          <w:szCs w:val="26"/>
          <w:lang w:eastAsia="zh-CN"/>
        </w:rPr>
        <w:t>;</w:t>
      </w:r>
    </w:p>
    <w:p w:rsidR="00841BB2" w:rsidRPr="00841BB2" w:rsidRDefault="00841BB2" w:rsidP="00CE1597">
      <w:pPr>
        <w:numPr>
          <w:ilvl w:val="0"/>
          <w:numId w:val="36"/>
        </w:numPr>
        <w:spacing w:after="0"/>
        <w:ind w:left="0" w:firstLine="851"/>
        <w:contextualSpacing/>
        <w:jc w:val="both"/>
        <w:rPr>
          <w:rFonts w:ascii="Times New Roman" w:hAnsi="Times New Roman"/>
          <w:bCs/>
          <w:sz w:val="26"/>
          <w:szCs w:val="26"/>
          <w:lang w:eastAsia="zh-CN"/>
        </w:rPr>
      </w:pPr>
      <w:r>
        <w:rPr>
          <w:rFonts w:ascii="Times New Roman" w:hAnsi="Times New Roman"/>
          <w:bCs/>
          <w:sz w:val="26"/>
          <w:szCs w:val="26"/>
          <w:lang w:eastAsia="zh-CN"/>
        </w:rPr>
        <w:t xml:space="preserve">муниципальный контракт </w:t>
      </w:r>
      <w:r w:rsidRPr="00841BB2">
        <w:rPr>
          <w:rFonts w:ascii="Times New Roman" w:hAnsi="Times New Roman"/>
          <w:bCs/>
          <w:sz w:val="26"/>
          <w:szCs w:val="26"/>
          <w:lang w:eastAsia="zh-CN"/>
        </w:rPr>
        <w:t>на выполнение работ, связанных с осуществлением регулярных перевозок пассажиров и багажа автомобильным транспортом по муниципальному маршруту № 590 «г. Дальнегорск – с. Каменка»</w:t>
      </w:r>
      <w:r w:rsidR="00387CB0">
        <w:rPr>
          <w:rFonts w:ascii="Times New Roman" w:hAnsi="Times New Roman"/>
          <w:bCs/>
          <w:sz w:val="26"/>
          <w:szCs w:val="26"/>
          <w:lang w:eastAsia="zh-CN"/>
        </w:rPr>
        <w:t xml:space="preserve"> на сумму 7129166,21 рублей;</w:t>
      </w:r>
    </w:p>
    <w:p w:rsidR="00841BB2" w:rsidRPr="00841BB2" w:rsidRDefault="00841BB2" w:rsidP="00CE1597">
      <w:pPr>
        <w:numPr>
          <w:ilvl w:val="0"/>
          <w:numId w:val="36"/>
        </w:numPr>
        <w:spacing w:after="0"/>
        <w:ind w:left="0" w:firstLine="851"/>
        <w:contextualSpacing/>
        <w:jc w:val="both"/>
        <w:rPr>
          <w:rFonts w:ascii="Times New Roman" w:hAnsi="Times New Roman"/>
          <w:bCs/>
          <w:sz w:val="26"/>
          <w:szCs w:val="26"/>
          <w:lang w:eastAsia="zh-CN"/>
        </w:rPr>
      </w:pPr>
      <w:r>
        <w:rPr>
          <w:rFonts w:ascii="Times New Roman" w:hAnsi="Times New Roman"/>
          <w:bCs/>
          <w:sz w:val="26"/>
          <w:szCs w:val="26"/>
          <w:lang w:eastAsia="zh-CN"/>
        </w:rPr>
        <w:t xml:space="preserve">муниципальный контракт </w:t>
      </w:r>
      <w:r w:rsidRPr="00841BB2">
        <w:rPr>
          <w:rFonts w:ascii="Times New Roman" w:hAnsi="Times New Roman"/>
          <w:bCs/>
          <w:sz w:val="26"/>
          <w:szCs w:val="26"/>
          <w:lang w:eastAsia="zh-CN"/>
        </w:rPr>
        <w:t>на выполнение работ, связанных с осуществлением регулярных перевозок пассажиров и багажа автомобильным транспортом по муниципальному маршруту регулярных перевозок № 104 «г. Дальнегорск –  д. Черемшаны»</w:t>
      </w:r>
      <w:r w:rsidR="00387CB0">
        <w:rPr>
          <w:rFonts w:ascii="Times New Roman" w:hAnsi="Times New Roman"/>
          <w:bCs/>
          <w:sz w:val="26"/>
          <w:szCs w:val="26"/>
          <w:lang w:eastAsia="zh-CN"/>
        </w:rPr>
        <w:t xml:space="preserve"> 1601357,55 рублей;</w:t>
      </w:r>
    </w:p>
    <w:p w:rsidR="00841BB2" w:rsidRPr="00841BB2" w:rsidRDefault="00841BB2" w:rsidP="00CE1597">
      <w:pPr>
        <w:numPr>
          <w:ilvl w:val="0"/>
          <w:numId w:val="36"/>
        </w:numPr>
        <w:spacing w:after="0"/>
        <w:ind w:left="0" w:firstLine="851"/>
        <w:contextualSpacing/>
        <w:jc w:val="both"/>
        <w:rPr>
          <w:rFonts w:ascii="Times New Roman" w:hAnsi="Times New Roman"/>
          <w:bCs/>
          <w:sz w:val="26"/>
          <w:szCs w:val="26"/>
          <w:lang w:eastAsia="zh-CN"/>
        </w:rPr>
      </w:pPr>
      <w:r>
        <w:rPr>
          <w:rFonts w:ascii="Times New Roman" w:hAnsi="Times New Roman"/>
          <w:bCs/>
          <w:sz w:val="26"/>
          <w:szCs w:val="26"/>
          <w:lang w:eastAsia="zh-CN"/>
        </w:rPr>
        <w:t xml:space="preserve">муниципальный контракт на </w:t>
      </w:r>
      <w:r w:rsidRPr="00841BB2">
        <w:rPr>
          <w:rFonts w:ascii="Times New Roman" w:hAnsi="Times New Roman"/>
          <w:bCs/>
          <w:sz w:val="26"/>
          <w:szCs w:val="26"/>
          <w:lang w:eastAsia="zh-CN"/>
        </w:rPr>
        <w:t>«Выполнение работ, связанных с осуществлением регулярных перевозок пассажиров и багажа автомобильным транспортом по муниципальному маршруту регулярных перевозок № 107а «Горького - Рудник Садов</w:t>
      </w:r>
      <w:r>
        <w:rPr>
          <w:rFonts w:ascii="Times New Roman" w:hAnsi="Times New Roman"/>
          <w:bCs/>
          <w:sz w:val="26"/>
          <w:szCs w:val="26"/>
          <w:lang w:eastAsia="zh-CN"/>
        </w:rPr>
        <w:t>ый» по регулируемому тарифу</w:t>
      </w:r>
      <w:r w:rsidR="00387CB0">
        <w:rPr>
          <w:rFonts w:ascii="Times New Roman" w:hAnsi="Times New Roman"/>
          <w:bCs/>
          <w:sz w:val="26"/>
          <w:szCs w:val="26"/>
          <w:lang w:eastAsia="zh-CN"/>
        </w:rPr>
        <w:t xml:space="preserve"> на сумму 581299,87 рублей</w:t>
      </w:r>
      <w:r>
        <w:rPr>
          <w:rFonts w:ascii="Times New Roman" w:hAnsi="Times New Roman"/>
          <w:bCs/>
          <w:sz w:val="26"/>
          <w:szCs w:val="26"/>
          <w:lang w:eastAsia="zh-CN"/>
        </w:rPr>
        <w:t>;</w:t>
      </w:r>
      <w:r w:rsidRPr="00841BB2">
        <w:rPr>
          <w:rFonts w:ascii="Times New Roman" w:hAnsi="Times New Roman"/>
          <w:bCs/>
          <w:sz w:val="26"/>
          <w:szCs w:val="26"/>
          <w:lang w:eastAsia="zh-CN"/>
        </w:rPr>
        <w:t xml:space="preserve"> </w:t>
      </w:r>
    </w:p>
    <w:p w:rsidR="00841BB2" w:rsidRPr="00841BB2" w:rsidRDefault="00841BB2" w:rsidP="00CE1597">
      <w:pPr>
        <w:numPr>
          <w:ilvl w:val="0"/>
          <w:numId w:val="36"/>
        </w:numPr>
        <w:spacing w:after="0"/>
        <w:ind w:left="0" w:firstLine="851"/>
        <w:contextualSpacing/>
        <w:jc w:val="both"/>
        <w:rPr>
          <w:rFonts w:ascii="Times New Roman" w:hAnsi="Times New Roman"/>
          <w:bCs/>
          <w:sz w:val="26"/>
          <w:szCs w:val="26"/>
          <w:lang w:eastAsia="zh-CN"/>
        </w:rPr>
      </w:pPr>
      <w:r>
        <w:rPr>
          <w:rFonts w:ascii="Times New Roman" w:hAnsi="Times New Roman"/>
          <w:bCs/>
          <w:sz w:val="26"/>
          <w:szCs w:val="26"/>
          <w:lang w:eastAsia="zh-CN"/>
        </w:rPr>
        <w:t xml:space="preserve">муниципальный контракт </w:t>
      </w:r>
      <w:r w:rsidRPr="00841BB2">
        <w:rPr>
          <w:rFonts w:ascii="Times New Roman" w:hAnsi="Times New Roman"/>
          <w:bCs/>
          <w:sz w:val="26"/>
          <w:szCs w:val="26"/>
          <w:lang w:eastAsia="zh-CN"/>
        </w:rPr>
        <w:t>на выполнение работ, связанных с осуществлением регулярных перевозок пассажиров и багажа автомобильным транспортом по муниципальному маршруту регулярных перевозок № 102 «с. Краснореченский - Рудная Пристань» по регулируемому тарифу</w:t>
      </w:r>
      <w:r w:rsidR="00387CB0">
        <w:rPr>
          <w:rFonts w:ascii="Times New Roman" w:hAnsi="Times New Roman"/>
          <w:bCs/>
          <w:sz w:val="26"/>
          <w:szCs w:val="26"/>
          <w:lang w:eastAsia="zh-CN"/>
        </w:rPr>
        <w:t xml:space="preserve"> на сумму 974698,03 рублей;</w:t>
      </w:r>
    </w:p>
    <w:p w:rsidR="00841BB2" w:rsidRPr="00841BB2" w:rsidRDefault="00841BB2" w:rsidP="00CE1597">
      <w:pPr>
        <w:numPr>
          <w:ilvl w:val="0"/>
          <w:numId w:val="36"/>
        </w:numPr>
        <w:spacing w:after="0"/>
        <w:ind w:left="0" w:firstLine="851"/>
        <w:contextualSpacing/>
        <w:rPr>
          <w:rFonts w:ascii="Times New Roman" w:hAnsi="Times New Roman"/>
          <w:bCs/>
          <w:sz w:val="26"/>
          <w:szCs w:val="26"/>
          <w:lang w:eastAsia="zh-CN"/>
        </w:rPr>
      </w:pPr>
      <w:r>
        <w:rPr>
          <w:rFonts w:ascii="Times New Roman" w:hAnsi="Times New Roman"/>
          <w:bCs/>
          <w:sz w:val="26"/>
          <w:szCs w:val="26"/>
          <w:lang w:eastAsia="zh-CN"/>
        </w:rPr>
        <w:t>муниципальный контракт</w:t>
      </w:r>
      <w:r w:rsidRPr="00841BB2">
        <w:rPr>
          <w:rFonts w:ascii="Times New Roman" w:hAnsi="Times New Roman"/>
          <w:bCs/>
          <w:sz w:val="26"/>
          <w:szCs w:val="26"/>
          <w:lang w:eastAsia="zh-CN"/>
        </w:rPr>
        <w:t xml:space="preserve"> «На оказание услуг по изготовлению и поставке бланков карт маршрута регулярных перевозок, относящихся к защищенной полиграфической продукции уровня «B»</w:t>
      </w:r>
      <w:r w:rsidR="00387CB0">
        <w:rPr>
          <w:rFonts w:ascii="Times New Roman" w:hAnsi="Times New Roman"/>
          <w:bCs/>
          <w:sz w:val="26"/>
          <w:szCs w:val="26"/>
          <w:lang w:eastAsia="zh-CN"/>
        </w:rPr>
        <w:t xml:space="preserve"> на сумму 18300,00 рублей;</w:t>
      </w:r>
    </w:p>
    <w:p w:rsidR="00841BB2" w:rsidRPr="00841BB2" w:rsidRDefault="00841BB2" w:rsidP="00CE1597">
      <w:pPr>
        <w:numPr>
          <w:ilvl w:val="0"/>
          <w:numId w:val="37"/>
        </w:numPr>
        <w:spacing w:after="0"/>
        <w:ind w:left="0" w:firstLine="851"/>
        <w:contextualSpacing/>
        <w:jc w:val="both"/>
        <w:rPr>
          <w:rFonts w:ascii="Times New Roman" w:hAnsi="Times New Roman"/>
          <w:bCs/>
          <w:sz w:val="26"/>
          <w:szCs w:val="26"/>
          <w:lang w:eastAsia="zh-CN"/>
        </w:rPr>
      </w:pPr>
      <w:r>
        <w:rPr>
          <w:rFonts w:ascii="Times New Roman" w:hAnsi="Times New Roman"/>
          <w:bCs/>
          <w:sz w:val="26"/>
          <w:szCs w:val="26"/>
          <w:lang w:eastAsia="zh-CN"/>
        </w:rPr>
        <w:t xml:space="preserve">муниципальный контракт </w:t>
      </w:r>
      <w:r w:rsidRPr="00841BB2">
        <w:rPr>
          <w:rFonts w:ascii="Times New Roman" w:hAnsi="Times New Roman"/>
          <w:bCs/>
          <w:sz w:val="26"/>
          <w:szCs w:val="26"/>
          <w:lang w:eastAsia="zh-CN"/>
        </w:rPr>
        <w:t>«На выполнение работ по расчету экономически обоснованной стоимости перевозки пассажиров и багажа в пригородном сообщении автомобильным транспортом общего пользования и определению начальной (максимальной) цены контракта, а также цены контракта, заключаемого с единственным поставщиком (подрядчиком, исполнителем),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по муниципальному маршруту Дальнегорского муниципального округа № 102 «с. Краснореченский – с. Рудная Пристань»</w:t>
      </w:r>
      <w:r w:rsidR="00387CB0">
        <w:rPr>
          <w:rFonts w:ascii="Times New Roman" w:hAnsi="Times New Roman"/>
          <w:bCs/>
          <w:sz w:val="26"/>
          <w:szCs w:val="26"/>
          <w:lang w:eastAsia="zh-CN"/>
        </w:rPr>
        <w:t xml:space="preserve"> на сумму 108000 рублей</w:t>
      </w:r>
      <w:r w:rsidRPr="00841BB2">
        <w:rPr>
          <w:rFonts w:ascii="Times New Roman" w:hAnsi="Times New Roman"/>
          <w:bCs/>
          <w:sz w:val="26"/>
          <w:szCs w:val="26"/>
          <w:lang w:eastAsia="zh-CN"/>
        </w:rPr>
        <w:t>;</w:t>
      </w:r>
    </w:p>
    <w:p w:rsidR="00E24535" w:rsidRPr="00CE1597" w:rsidRDefault="00CE1597" w:rsidP="00CE1597">
      <w:pPr>
        <w:spacing w:after="0"/>
        <w:contextualSpacing/>
        <w:jc w:val="both"/>
        <w:rPr>
          <w:rFonts w:ascii="Times New Roman" w:hAnsi="Times New Roman"/>
          <w:bCs/>
          <w:sz w:val="26"/>
          <w:szCs w:val="26"/>
          <w:lang w:eastAsia="zh-CN"/>
        </w:rPr>
      </w:pPr>
      <w:r>
        <w:rPr>
          <w:rFonts w:ascii="Times New Roman" w:hAnsi="Times New Roman"/>
          <w:bCs/>
          <w:sz w:val="26"/>
          <w:szCs w:val="26"/>
          <w:lang w:eastAsia="zh-CN"/>
        </w:rPr>
        <w:t xml:space="preserve">            </w:t>
      </w:r>
      <w:r w:rsidR="00841BB2">
        <w:rPr>
          <w:rFonts w:ascii="Times New Roman" w:hAnsi="Times New Roman"/>
          <w:bCs/>
          <w:sz w:val="26"/>
          <w:szCs w:val="26"/>
          <w:lang w:eastAsia="zh-CN"/>
        </w:rPr>
        <w:t>- муниципальный контракт</w:t>
      </w:r>
      <w:r w:rsidR="00841BB2" w:rsidRPr="00841BB2">
        <w:rPr>
          <w:rFonts w:ascii="Times New Roman" w:hAnsi="Times New Roman"/>
          <w:bCs/>
          <w:sz w:val="26"/>
          <w:szCs w:val="26"/>
          <w:lang w:eastAsia="zh-CN"/>
        </w:rPr>
        <w:t xml:space="preserve"> «На выполнение работ по определению начальной (максимальной) цены контракта, а также цены контракта, заключаемого с единственным поставщиком (подрядчиком, исполнителем),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по муниципальным маршрутам Дальнегорского муниципального округа № 104, № 107а, № 590, а также по определению величины регулируемого тарифа на перевозки пассажиров и багажа автомобильным транспортом общего пользования по маршруту № 107а методом индексации текущих тарифов»</w:t>
      </w:r>
      <w:r w:rsidR="00387CB0">
        <w:rPr>
          <w:rFonts w:ascii="Times New Roman" w:hAnsi="Times New Roman"/>
          <w:bCs/>
          <w:sz w:val="26"/>
          <w:szCs w:val="26"/>
          <w:lang w:eastAsia="zh-CN"/>
        </w:rPr>
        <w:t xml:space="preserve"> на сумму 73200 рублей;</w:t>
      </w:r>
    </w:p>
    <w:p w:rsidR="00D14CDA" w:rsidRPr="00D14CDA" w:rsidRDefault="00D60F9F" w:rsidP="004F4706">
      <w:pPr>
        <w:suppressAutoHyphens/>
        <w:spacing w:after="0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zh-CN"/>
        </w:rPr>
      </w:pPr>
      <w:r w:rsidRPr="00D60F9F">
        <w:rPr>
          <w:rFonts w:ascii="Times New Roman" w:eastAsia="Times New Roman" w:hAnsi="Times New Roman"/>
          <w:i/>
          <w:sz w:val="26"/>
          <w:szCs w:val="26"/>
          <w:lang w:eastAsia="zh-CN"/>
        </w:rPr>
        <w:t>Все к</w:t>
      </w:r>
      <w:r w:rsidR="00D14CDA" w:rsidRPr="00D14CDA">
        <w:rPr>
          <w:rFonts w:ascii="Times New Roman" w:eastAsia="Times New Roman" w:hAnsi="Times New Roman"/>
          <w:i/>
          <w:sz w:val="26"/>
          <w:szCs w:val="26"/>
          <w:lang w:eastAsia="zh-CN"/>
        </w:rPr>
        <w:t>онтракты исполнены.</w:t>
      </w:r>
    </w:p>
    <w:p w:rsidR="0021105E" w:rsidRDefault="0021105E" w:rsidP="004F4706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21105E">
        <w:rPr>
          <w:rFonts w:ascii="Times New Roman" w:eastAsia="Times New Roman" w:hAnsi="Times New Roman"/>
          <w:sz w:val="26"/>
          <w:szCs w:val="26"/>
          <w:lang w:eastAsia="zh-CN"/>
        </w:rPr>
        <w:t>Н</w:t>
      </w:r>
      <w:r w:rsidR="00756F7A">
        <w:rPr>
          <w:rFonts w:ascii="Times New Roman" w:eastAsia="Times New Roman" w:hAnsi="Times New Roman"/>
          <w:sz w:val="26"/>
          <w:szCs w:val="26"/>
          <w:lang w:eastAsia="zh-CN"/>
        </w:rPr>
        <w:t>а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реализацию мероприятия</w:t>
      </w:r>
      <w:r w:rsidRPr="0021105E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="00CE1597">
        <w:rPr>
          <w:rFonts w:ascii="Times New Roman" w:eastAsia="Times New Roman" w:hAnsi="Times New Roman"/>
          <w:sz w:val="26"/>
          <w:szCs w:val="26"/>
          <w:lang w:eastAsia="zh-CN"/>
        </w:rPr>
        <w:t>в 2025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году</w:t>
      </w:r>
      <w:r w:rsidRPr="0021105E">
        <w:rPr>
          <w:rFonts w:ascii="Times New Roman" w:eastAsia="Times New Roman" w:hAnsi="Times New Roman"/>
          <w:sz w:val="26"/>
          <w:szCs w:val="26"/>
          <w:lang w:eastAsia="zh-CN"/>
        </w:rPr>
        <w:t xml:space="preserve"> з</w:t>
      </w:r>
      <w:r w:rsidR="00D14CDA"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апланировано достижение следующих показателей: </w:t>
      </w:r>
    </w:p>
    <w:p w:rsidR="0021105E" w:rsidRDefault="00D14CDA" w:rsidP="004F4706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- 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>р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егулярность движения городского общественн</w:t>
      </w:r>
      <w:r w:rsidR="003F7994">
        <w:rPr>
          <w:rFonts w:ascii="Times New Roman" w:eastAsia="Times New Roman" w:hAnsi="Times New Roman"/>
          <w:sz w:val="26"/>
          <w:szCs w:val="26"/>
          <w:lang w:eastAsia="zh-CN"/>
        </w:rPr>
        <w:t xml:space="preserve">ого транспорта (накопительный) 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>з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апланирован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>о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 xml:space="preserve">- </w:t>
      </w:r>
      <w:r w:rsidR="00CE1597">
        <w:rPr>
          <w:rFonts w:ascii="Times New Roman" w:eastAsia="Times New Roman" w:hAnsi="Times New Roman"/>
          <w:sz w:val="26"/>
          <w:szCs w:val="26"/>
          <w:lang w:eastAsia="zh-CN"/>
        </w:rPr>
        <w:t>93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>%., достигли</w:t>
      </w:r>
      <w:r w:rsidR="0021105E"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>-</w:t>
      </w:r>
      <w:r w:rsidR="00CE1597">
        <w:rPr>
          <w:rFonts w:ascii="Times New Roman" w:eastAsia="Times New Roman" w:hAnsi="Times New Roman"/>
          <w:sz w:val="26"/>
          <w:szCs w:val="26"/>
          <w:lang w:eastAsia="zh-CN"/>
        </w:rPr>
        <w:t>100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>%;</w:t>
      </w:r>
    </w:p>
    <w:p w:rsidR="0021105E" w:rsidRDefault="00D14CDA" w:rsidP="004F4706">
      <w:p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- 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>к</w:t>
      </w:r>
      <w:r w:rsidRPr="00D14CDA">
        <w:rPr>
          <w:rFonts w:ascii="Times New Roman" w:eastAsia="Times New Roman" w:hAnsi="Times New Roman"/>
          <w:sz w:val="26"/>
          <w:szCs w:val="26"/>
          <w:lang w:eastAsia="zh-CN"/>
        </w:rPr>
        <w:t>оличество городских маршрутов, выполняемых на отдаленные территории городского округа (накопительный)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 xml:space="preserve"> з</w:t>
      </w:r>
      <w:r w:rsidR="0021105E" w:rsidRPr="00D14CDA">
        <w:rPr>
          <w:rFonts w:ascii="Times New Roman" w:eastAsia="Times New Roman" w:hAnsi="Times New Roman"/>
          <w:sz w:val="26"/>
          <w:szCs w:val="26"/>
          <w:lang w:eastAsia="zh-CN"/>
        </w:rPr>
        <w:t>апланирован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>о</w:t>
      </w:r>
      <w:r w:rsidR="0021105E"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="00CE1597">
        <w:rPr>
          <w:rFonts w:ascii="Times New Roman" w:eastAsia="Times New Roman" w:hAnsi="Times New Roman"/>
          <w:sz w:val="26"/>
          <w:szCs w:val="26"/>
          <w:lang w:eastAsia="zh-CN"/>
        </w:rPr>
        <w:t>– 3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 xml:space="preserve"> ед., достигли</w:t>
      </w:r>
      <w:r w:rsidR="0021105E" w:rsidRPr="00D14CDA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="00CE1597">
        <w:rPr>
          <w:rFonts w:ascii="Times New Roman" w:eastAsia="Times New Roman" w:hAnsi="Times New Roman"/>
          <w:sz w:val="26"/>
          <w:szCs w:val="26"/>
          <w:lang w:eastAsia="zh-CN"/>
        </w:rPr>
        <w:t>4</w:t>
      </w:r>
      <w:r w:rsidR="0021105E">
        <w:rPr>
          <w:rFonts w:ascii="Times New Roman" w:eastAsia="Times New Roman" w:hAnsi="Times New Roman"/>
          <w:sz w:val="26"/>
          <w:szCs w:val="26"/>
          <w:lang w:eastAsia="zh-CN"/>
        </w:rPr>
        <w:t xml:space="preserve"> ед. </w:t>
      </w:r>
    </w:p>
    <w:p w:rsidR="00F12DBB" w:rsidRDefault="00F12DBB" w:rsidP="0021105E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F01082" w:rsidRDefault="000B6B3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Анал</w:t>
      </w:r>
      <w:r w:rsidR="00CE1597">
        <w:rPr>
          <w:rFonts w:ascii="Times New Roman" w:hAnsi="Times New Roman"/>
          <w:sz w:val="26"/>
          <w:szCs w:val="26"/>
          <w:shd w:val="clear" w:color="auto" w:fill="FFFFFF"/>
        </w:rPr>
        <w:t>из выполнения показателей в 2025</w:t>
      </w:r>
      <w:r w:rsidR="00387CB0">
        <w:rPr>
          <w:rFonts w:ascii="Times New Roman" w:hAnsi="Times New Roman"/>
          <w:sz w:val="26"/>
          <w:szCs w:val="26"/>
          <w:shd w:val="clear" w:color="auto" w:fill="FFFFFF"/>
        </w:rPr>
        <w:t xml:space="preserve"> году приведен</w:t>
      </w: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в Таблице №1.</w:t>
      </w:r>
      <w:r w:rsidR="00EA5E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0B7B9E" w:rsidRPr="000B7B9E" w:rsidRDefault="00C15C94" w:rsidP="00EA509E">
      <w:pPr>
        <w:pStyle w:val="aff5"/>
        <w:spacing w:after="0"/>
        <w:ind w:firstLine="708"/>
        <w:jc w:val="both"/>
        <w:rPr>
          <w:sz w:val="26"/>
          <w:szCs w:val="26"/>
        </w:rPr>
      </w:pPr>
      <w:r w:rsidRPr="000B7B9E">
        <w:rPr>
          <w:sz w:val="26"/>
          <w:szCs w:val="26"/>
          <w:shd w:val="clear" w:color="auto" w:fill="FFFFFF"/>
        </w:rPr>
        <w:t>Не выполнен</w:t>
      </w:r>
      <w:r w:rsidR="000072A4" w:rsidRPr="000B7B9E">
        <w:rPr>
          <w:sz w:val="26"/>
          <w:szCs w:val="26"/>
          <w:shd w:val="clear" w:color="auto" w:fill="FFFFFF"/>
        </w:rPr>
        <w:t>ы</w:t>
      </w:r>
      <w:r w:rsidRPr="000B7B9E">
        <w:rPr>
          <w:sz w:val="26"/>
          <w:szCs w:val="26"/>
          <w:shd w:val="clear" w:color="auto" w:fill="FFFFFF"/>
        </w:rPr>
        <w:t xml:space="preserve"> </w:t>
      </w:r>
      <w:r w:rsidR="000072A4" w:rsidRPr="000B7B9E">
        <w:rPr>
          <w:sz w:val="26"/>
          <w:szCs w:val="26"/>
          <w:shd w:val="clear" w:color="auto" w:fill="FFFFFF"/>
        </w:rPr>
        <w:t>8</w:t>
      </w:r>
      <w:r w:rsidRPr="000B7B9E">
        <w:rPr>
          <w:sz w:val="26"/>
          <w:szCs w:val="26"/>
          <w:shd w:val="clear" w:color="auto" w:fill="FFFFFF"/>
        </w:rPr>
        <w:t xml:space="preserve"> показател</w:t>
      </w:r>
      <w:r w:rsidR="000072A4" w:rsidRPr="000B7B9E">
        <w:rPr>
          <w:sz w:val="26"/>
          <w:szCs w:val="26"/>
          <w:shd w:val="clear" w:color="auto" w:fill="FFFFFF"/>
        </w:rPr>
        <w:t>ей</w:t>
      </w:r>
      <w:r w:rsidRPr="000B7B9E">
        <w:rPr>
          <w:sz w:val="26"/>
          <w:szCs w:val="26"/>
          <w:shd w:val="clear" w:color="auto" w:fill="FFFFFF"/>
        </w:rPr>
        <w:t xml:space="preserve"> из 1</w:t>
      </w:r>
      <w:r w:rsidR="00D367EE" w:rsidRPr="000B7B9E">
        <w:rPr>
          <w:sz w:val="26"/>
          <w:szCs w:val="26"/>
          <w:shd w:val="clear" w:color="auto" w:fill="FFFFFF"/>
        </w:rPr>
        <w:t>0</w:t>
      </w:r>
      <w:r w:rsidR="000072A4" w:rsidRPr="000B7B9E">
        <w:rPr>
          <w:sz w:val="26"/>
          <w:szCs w:val="26"/>
          <w:shd w:val="clear" w:color="auto" w:fill="FFFFFF"/>
        </w:rPr>
        <w:t>,</w:t>
      </w:r>
      <w:r w:rsidR="00976E91" w:rsidRPr="000B7B9E">
        <w:rPr>
          <w:rFonts w:eastAsia="Times New Roman"/>
          <w:color w:val="000000"/>
          <w:sz w:val="26"/>
          <w:szCs w:val="26"/>
          <w:lang w:eastAsia="ru-RU"/>
        </w:rPr>
        <w:t xml:space="preserve"> по 2 показателям перевыполнение.</w:t>
      </w:r>
      <w:r w:rsidR="00EA509E" w:rsidRPr="000B7B9E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="000B7B9E" w:rsidRPr="000B7B9E">
        <w:rPr>
          <w:sz w:val="26"/>
          <w:szCs w:val="26"/>
        </w:rPr>
        <w:t>Причиной недостижения целевых значений является недостаточность (отсутствие) финансирования, преду</w:t>
      </w:r>
      <w:r w:rsidR="000B7B9E" w:rsidRPr="000B7B9E">
        <w:rPr>
          <w:sz w:val="26"/>
          <w:szCs w:val="26"/>
        </w:rPr>
        <w:t>смотренного из краевого бюджета.</w:t>
      </w:r>
    </w:p>
    <w:p w:rsidR="00995BC9" w:rsidRPr="00756F7A" w:rsidRDefault="000B7B9E" w:rsidP="00756F7A">
      <w:pPr>
        <w:pStyle w:val="aff5"/>
        <w:spacing w:after="0"/>
        <w:ind w:firstLine="708"/>
        <w:jc w:val="both"/>
        <w:rPr>
          <w:b/>
          <w:bCs/>
          <w:i/>
          <w:sz w:val="26"/>
          <w:szCs w:val="26"/>
        </w:rPr>
      </w:pPr>
      <w:r w:rsidRPr="00A0198B">
        <w:rPr>
          <w:b/>
          <w:bCs/>
          <w:color w:val="FF0000"/>
          <w:sz w:val="26"/>
          <w:szCs w:val="26"/>
        </w:rPr>
        <w:t xml:space="preserve"> </w:t>
      </w:r>
      <w:r w:rsidR="00EA509E" w:rsidRPr="00756F7A">
        <w:rPr>
          <w:b/>
          <w:bCs/>
          <w:i/>
          <w:sz w:val="26"/>
          <w:szCs w:val="26"/>
        </w:rPr>
        <w:t>Контрольно-счетная палата считает целесо</w:t>
      </w:r>
      <w:r w:rsidR="00F4571F" w:rsidRPr="00756F7A">
        <w:rPr>
          <w:b/>
          <w:bCs/>
          <w:i/>
          <w:sz w:val="26"/>
          <w:szCs w:val="26"/>
        </w:rPr>
        <w:t>образным пересмотреть показатели</w:t>
      </w:r>
      <w:r w:rsidRPr="00756F7A">
        <w:rPr>
          <w:b/>
          <w:bCs/>
          <w:i/>
          <w:sz w:val="26"/>
          <w:szCs w:val="26"/>
        </w:rPr>
        <w:t>, внести изменения в п</w:t>
      </w:r>
      <w:r w:rsidR="00756F7A" w:rsidRPr="00756F7A">
        <w:rPr>
          <w:b/>
          <w:bCs/>
          <w:i/>
          <w:sz w:val="26"/>
          <w:szCs w:val="26"/>
        </w:rPr>
        <w:t>аспорт муниципальной программы.</w:t>
      </w:r>
    </w:p>
    <w:p w:rsidR="00C15C94" w:rsidRPr="00756F7A" w:rsidRDefault="00C15C94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</w:p>
    <w:p w:rsidR="00F96630" w:rsidRDefault="00C15C94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Таблица №1</w:t>
      </w:r>
    </w:p>
    <w:tbl>
      <w:tblPr>
        <w:tblW w:w="9661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2272"/>
        <w:gridCol w:w="1393"/>
        <w:gridCol w:w="845"/>
        <w:gridCol w:w="1078"/>
        <w:gridCol w:w="1151"/>
        <w:gridCol w:w="1076"/>
        <w:gridCol w:w="1190"/>
      </w:tblGrid>
      <w:tr w:rsidR="00653902" w:rsidRPr="00653902" w:rsidTr="00AE02BB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N</w:t>
            </w:r>
          </w:p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Наименование направления, структурного элемента, мероприятия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 мероприятия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Ед. измерения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Плановое значение на 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Фактическое значение за отчетный период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 xml:space="preserve">Отклонение, % 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 xml:space="preserve">Причины отклонения </w:t>
            </w:r>
          </w:p>
        </w:tc>
      </w:tr>
      <w:tr w:rsidR="00653902" w:rsidRPr="00653902" w:rsidTr="00AE02BB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653902" w:rsidRPr="00653902" w:rsidTr="00AE02BB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Направление 1 " Дорожная деятельность в Дальнегорском городском округе "</w:t>
            </w:r>
          </w:p>
        </w:tc>
      </w:tr>
      <w:tr w:rsidR="00653902" w:rsidRPr="00653902" w:rsidTr="00AE02BB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Муниципальный проект (структурный элемент) «Строительство автомобильных дорог общего пользования местного значения»</w:t>
            </w:r>
          </w:p>
        </w:tc>
      </w:tr>
      <w:tr w:rsidR="00653902" w:rsidRPr="00653902" w:rsidTr="00AE02BB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976E91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Мероприятие (результат)1 «Строительство автомобильной дороги общего пользования местного значения для земельных участков, выделенных многодетным семьям по ул. Заводской в г. Дальнегорске»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Протяженность автомобильной дороги общего пользования местного значения для земельных участков, выделенных многодетным семьям по ул. Заводской в г. Дальнегорске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0072A4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0072A4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072A4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0072A4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072A4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0%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0072A4" w:rsidRDefault="00CE1597" w:rsidP="00653902">
            <w:pPr>
              <w:pStyle w:val="aff7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0072A4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Не достигнуто</w:t>
            </w:r>
            <w:r w:rsidR="00653902" w:rsidRPr="000072A4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 в связи с отсутствием финансирования из средств краевого бюджета.</w:t>
            </w:r>
            <w:r w:rsidRPr="000072A4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</w:p>
        </w:tc>
      </w:tr>
      <w:tr w:rsidR="00653902" w:rsidRPr="00653902" w:rsidTr="00AE02BB"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3902" w:rsidRPr="00653902" w:rsidTr="00AE02BB">
        <w:trPr>
          <w:trHeight w:val="661"/>
        </w:trPr>
        <w:tc>
          <w:tcPr>
            <w:tcW w:w="656" w:type="dxa"/>
            <w:shd w:val="clear" w:color="auto" w:fill="auto"/>
          </w:tcPr>
          <w:p w:rsidR="00653902" w:rsidRPr="00653902" w:rsidRDefault="00653902" w:rsidP="0019065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1.1.</w:t>
            </w:r>
          </w:p>
        </w:tc>
        <w:tc>
          <w:tcPr>
            <w:tcW w:w="9005" w:type="dxa"/>
            <w:gridSpan w:val="7"/>
            <w:shd w:val="clear" w:color="auto" w:fill="auto"/>
          </w:tcPr>
          <w:p w:rsidR="00653902" w:rsidRPr="00653902" w:rsidRDefault="00653902" w:rsidP="00190655">
            <w:pPr>
              <w:pStyle w:val="af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Структурный элемент 1.1 " Комплекс процессных мероприятий «Восстановление и поддержание в нормативном состоянии автомобильных дорог общего пользования местного значения в рамках создания условий для осуществления дорожной деятельности»"</w:t>
            </w:r>
          </w:p>
        </w:tc>
      </w:tr>
      <w:tr w:rsidR="00653902" w:rsidRPr="00653902" w:rsidTr="00AE02BB">
        <w:tc>
          <w:tcPr>
            <w:tcW w:w="656" w:type="dxa"/>
            <w:vMerge w:val="restart"/>
            <w:shd w:val="clear" w:color="auto" w:fill="auto"/>
          </w:tcPr>
          <w:p w:rsidR="00653902" w:rsidRPr="00653902" w:rsidRDefault="00653902" w:rsidP="0019065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1.1.1.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02" w:rsidRPr="00653902" w:rsidRDefault="00653902" w:rsidP="00190655">
            <w:pPr>
              <w:pStyle w:val="aff8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Мероприятие (результат)1«Капитальный ремонт и ремонт автомобильных дорог общего пользования местного значения и инженерных сооружений на них»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02" w:rsidRPr="00653902" w:rsidRDefault="00653902" w:rsidP="00190655">
            <w:pPr>
              <w:pStyle w:val="aff8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Протяженность автомобильных дорог общего пользования местного значения, соответствующих нормативным требованиям (накопительный)</w:t>
            </w:r>
          </w:p>
        </w:tc>
        <w:tc>
          <w:tcPr>
            <w:tcW w:w="845" w:type="dxa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км</w:t>
            </w:r>
          </w:p>
        </w:tc>
        <w:tc>
          <w:tcPr>
            <w:tcW w:w="1078" w:type="dxa"/>
            <w:shd w:val="clear" w:color="auto" w:fill="auto"/>
          </w:tcPr>
          <w:p w:rsidR="00653902" w:rsidRPr="00653902" w:rsidRDefault="00CE1597" w:rsidP="0019065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90</w:t>
            </w:r>
          </w:p>
        </w:tc>
        <w:tc>
          <w:tcPr>
            <w:tcW w:w="1151" w:type="dxa"/>
            <w:shd w:val="clear" w:color="auto" w:fill="auto"/>
          </w:tcPr>
          <w:p w:rsidR="00653902" w:rsidRPr="000C6B12" w:rsidRDefault="00CE1597" w:rsidP="00190655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>88,97</w:t>
            </w:r>
          </w:p>
        </w:tc>
        <w:tc>
          <w:tcPr>
            <w:tcW w:w="1076" w:type="dxa"/>
            <w:shd w:val="clear" w:color="auto" w:fill="auto"/>
          </w:tcPr>
          <w:p w:rsidR="00653902" w:rsidRPr="000C6B12" w:rsidRDefault="00CE1597" w:rsidP="00190655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>-1,14</w:t>
            </w:r>
          </w:p>
        </w:tc>
        <w:tc>
          <w:tcPr>
            <w:tcW w:w="1190" w:type="dxa"/>
            <w:shd w:val="clear" w:color="auto" w:fill="auto"/>
          </w:tcPr>
          <w:p w:rsidR="00653902" w:rsidRPr="000C6B12" w:rsidRDefault="00CE1597" w:rsidP="00190655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Показатель не достигнут по причине </w:t>
            </w:r>
            <w:r w:rsidR="000C6B12"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>отсутствия должного финансирования</w:t>
            </w:r>
          </w:p>
        </w:tc>
      </w:tr>
      <w:tr w:rsidR="00653902" w:rsidRPr="00653902" w:rsidTr="00AE02BB">
        <w:tc>
          <w:tcPr>
            <w:tcW w:w="656" w:type="dxa"/>
            <w:vMerge/>
            <w:shd w:val="clear" w:color="auto" w:fill="auto"/>
          </w:tcPr>
          <w:p w:rsidR="00653902" w:rsidRPr="00653902" w:rsidRDefault="00653902" w:rsidP="0019065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72" w:type="dxa"/>
            <w:vMerge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02" w:rsidRPr="00653902" w:rsidRDefault="00653902" w:rsidP="00190655">
            <w:pPr>
              <w:pStyle w:val="aff8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(накопительный)</w:t>
            </w:r>
          </w:p>
        </w:tc>
        <w:tc>
          <w:tcPr>
            <w:tcW w:w="845" w:type="dxa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078" w:type="dxa"/>
            <w:shd w:val="clear" w:color="auto" w:fill="auto"/>
          </w:tcPr>
          <w:p w:rsidR="00653902" w:rsidRPr="00653902" w:rsidRDefault="000C6B12" w:rsidP="0019065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44,8</w:t>
            </w:r>
          </w:p>
        </w:tc>
        <w:tc>
          <w:tcPr>
            <w:tcW w:w="1151" w:type="dxa"/>
            <w:shd w:val="clear" w:color="auto" w:fill="auto"/>
          </w:tcPr>
          <w:p w:rsidR="00653902" w:rsidRPr="00653902" w:rsidRDefault="000C6B12" w:rsidP="0019065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46,5</w:t>
            </w:r>
          </w:p>
        </w:tc>
        <w:tc>
          <w:tcPr>
            <w:tcW w:w="1076" w:type="dxa"/>
            <w:shd w:val="clear" w:color="auto" w:fill="auto"/>
          </w:tcPr>
          <w:p w:rsidR="00653902" w:rsidRPr="00653902" w:rsidRDefault="000C6B12" w:rsidP="0019065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3,79</w:t>
            </w:r>
          </w:p>
        </w:tc>
        <w:tc>
          <w:tcPr>
            <w:tcW w:w="1190" w:type="dxa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  <w:p w:rsidR="00653902" w:rsidRPr="00653902" w:rsidRDefault="000C6B12" w:rsidP="000C6B12">
            <w:pPr>
              <w:rPr>
                <w:rFonts w:ascii="Times New Roman" w:hAnsi="Times New Roman"/>
                <w:sz w:val="16"/>
                <w:szCs w:val="16"/>
              </w:rPr>
            </w:pPr>
            <w:r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>Показатель не достигнут по причине отсутствия должного финансирования</w:t>
            </w:r>
            <w:r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. </w:t>
            </w:r>
          </w:p>
        </w:tc>
      </w:tr>
      <w:tr w:rsidR="00653902" w:rsidRPr="00653902" w:rsidTr="00AE02BB">
        <w:tc>
          <w:tcPr>
            <w:tcW w:w="656" w:type="dxa"/>
            <w:vMerge/>
            <w:shd w:val="clear" w:color="auto" w:fill="auto"/>
          </w:tcPr>
          <w:p w:rsidR="00653902" w:rsidRPr="00653902" w:rsidRDefault="00653902" w:rsidP="0019065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72" w:type="dxa"/>
            <w:vMerge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02" w:rsidRPr="00653902" w:rsidRDefault="00653902" w:rsidP="00190655">
            <w:pPr>
              <w:pStyle w:val="aff8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Площадь отремонтированных автомобильных дорог общего пользования местного значения (накопительный)</w:t>
            </w:r>
          </w:p>
        </w:tc>
        <w:tc>
          <w:tcPr>
            <w:tcW w:w="845" w:type="dxa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кв.м</w:t>
            </w:r>
          </w:p>
        </w:tc>
        <w:tc>
          <w:tcPr>
            <w:tcW w:w="1078" w:type="dxa"/>
            <w:shd w:val="clear" w:color="auto" w:fill="auto"/>
          </w:tcPr>
          <w:p w:rsidR="00653902" w:rsidRPr="00653902" w:rsidRDefault="000C6B12" w:rsidP="0019065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282567</w:t>
            </w:r>
          </w:p>
        </w:tc>
        <w:tc>
          <w:tcPr>
            <w:tcW w:w="1151" w:type="dxa"/>
            <w:shd w:val="clear" w:color="auto" w:fill="auto"/>
          </w:tcPr>
          <w:p w:rsidR="00653902" w:rsidRPr="000C6B12" w:rsidRDefault="000C6B12" w:rsidP="00190655">
            <w:pPr>
              <w:rPr>
                <w:rFonts w:ascii="Times New Roman" w:hAnsi="Times New Roman"/>
                <w:color w:val="FF0000"/>
                <w:sz w:val="16"/>
                <w:szCs w:val="16"/>
                <w:lang w:val="en-US"/>
              </w:rPr>
            </w:pPr>
            <w:r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>282135</w:t>
            </w:r>
          </w:p>
        </w:tc>
        <w:tc>
          <w:tcPr>
            <w:tcW w:w="1076" w:type="dxa"/>
            <w:shd w:val="clear" w:color="auto" w:fill="auto"/>
          </w:tcPr>
          <w:p w:rsidR="00653902" w:rsidRPr="000C6B12" w:rsidRDefault="000C6B12" w:rsidP="00190655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>-</w:t>
            </w:r>
            <w:r w:rsidR="00653902"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>0</w:t>
            </w:r>
            <w:r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>,15</w:t>
            </w:r>
          </w:p>
        </w:tc>
        <w:tc>
          <w:tcPr>
            <w:tcW w:w="1190" w:type="dxa"/>
            <w:shd w:val="clear" w:color="auto" w:fill="auto"/>
          </w:tcPr>
          <w:p w:rsidR="00653902" w:rsidRPr="000C6B12" w:rsidRDefault="000C6B12" w:rsidP="00190655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>Показатель не достигнут по причине отсутствия должного финансирования</w:t>
            </w:r>
          </w:p>
        </w:tc>
      </w:tr>
      <w:tr w:rsidR="00653902" w:rsidRPr="00653902" w:rsidTr="00AE02BB">
        <w:tc>
          <w:tcPr>
            <w:tcW w:w="656" w:type="dxa"/>
            <w:vMerge w:val="restart"/>
            <w:shd w:val="clear" w:color="auto" w:fill="auto"/>
          </w:tcPr>
          <w:p w:rsidR="00653902" w:rsidRPr="00653902" w:rsidRDefault="00653902" w:rsidP="0019065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1.1.2</w:t>
            </w:r>
          </w:p>
        </w:tc>
        <w:tc>
          <w:tcPr>
            <w:tcW w:w="2272" w:type="dxa"/>
            <w:vMerge w:val="restart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Мероприятие (результат)2 «Капитальный ремонт и ремонт дворовых территорий многоквартирных домов, проездов к дворовым территориям многоквартирных домов населенных пунктов»</w:t>
            </w:r>
          </w:p>
        </w:tc>
        <w:tc>
          <w:tcPr>
            <w:tcW w:w="1393" w:type="dxa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Количество отремонтированных дворовых территорий многоквартирных домов и проездов к ним (накопительный)</w:t>
            </w:r>
          </w:p>
        </w:tc>
        <w:tc>
          <w:tcPr>
            <w:tcW w:w="845" w:type="dxa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1078" w:type="dxa"/>
            <w:shd w:val="clear" w:color="auto" w:fill="auto"/>
          </w:tcPr>
          <w:p w:rsidR="00653902" w:rsidRPr="00653902" w:rsidRDefault="000C6B12" w:rsidP="0019065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51" w:type="dxa"/>
            <w:shd w:val="clear" w:color="auto" w:fill="auto"/>
          </w:tcPr>
          <w:p w:rsidR="00653902" w:rsidRPr="000C6B12" w:rsidRDefault="00653902" w:rsidP="00190655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>1</w:t>
            </w:r>
          </w:p>
        </w:tc>
        <w:tc>
          <w:tcPr>
            <w:tcW w:w="1076" w:type="dxa"/>
            <w:shd w:val="clear" w:color="auto" w:fill="auto"/>
          </w:tcPr>
          <w:p w:rsidR="00653902" w:rsidRPr="000C6B12" w:rsidRDefault="000C6B12" w:rsidP="00190655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>-100</w:t>
            </w:r>
          </w:p>
        </w:tc>
        <w:tc>
          <w:tcPr>
            <w:tcW w:w="1190" w:type="dxa"/>
            <w:shd w:val="clear" w:color="auto" w:fill="auto"/>
          </w:tcPr>
          <w:p w:rsidR="00653902" w:rsidRPr="000C6B12" w:rsidRDefault="000C6B12" w:rsidP="00190655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>Показатель не достигнут по причине отсутствия финансирования</w:t>
            </w:r>
          </w:p>
        </w:tc>
      </w:tr>
      <w:tr w:rsidR="00653902" w:rsidRPr="00653902" w:rsidTr="00AE02BB">
        <w:tc>
          <w:tcPr>
            <w:tcW w:w="656" w:type="dxa"/>
            <w:vMerge/>
            <w:shd w:val="clear" w:color="auto" w:fill="auto"/>
          </w:tcPr>
          <w:p w:rsidR="00653902" w:rsidRPr="00653902" w:rsidRDefault="00653902" w:rsidP="0019065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72" w:type="dxa"/>
            <w:vMerge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93" w:type="dxa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Площадь отремонтированных дворовых территорий многоквартирных жилых домов и проездов к ним (накопительный)</w:t>
            </w:r>
          </w:p>
        </w:tc>
        <w:tc>
          <w:tcPr>
            <w:tcW w:w="845" w:type="dxa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кв.м</w:t>
            </w:r>
          </w:p>
        </w:tc>
        <w:tc>
          <w:tcPr>
            <w:tcW w:w="1078" w:type="dxa"/>
            <w:shd w:val="clear" w:color="auto" w:fill="auto"/>
          </w:tcPr>
          <w:p w:rsidR="00653902" w:rsidRPr="00653902" w:rsidRDefault="000C6B12" w:rsidP="0019065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72545</w:t>
            </w:r>
          </w:p>
        </w:tc>
        <w:tc>
          <w:tcPr>
            <w:tcW w:w="1151" w:type="dxa"/>
            <w:shd w:val="clear" w:color="auto" w:fill="auto"/>
          </w:tcPr>
          <w:p w:rsidR="00653902" w:rsidRPr="000C6B12" w:rsidRDefault="00653902" w:rsidP="00190655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>68545</w:t>
            </w:r>
          </w:p>
        </w:tc>
        <w:tc>
          <w:tcPr>
            <w:tcW w:w="1076" w:type="dxa"/>
            <w:shd w:val="clear" w:color="auto" w:fill="auto"/>
          </w:tcPr>
          <w:p w:rsidR="00653902" w:rsidRPr="000C6B12" w:rsidRDefault="000C6B12" w:rsidP="00190655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>-100</w:t>
            </w:r>
          </w:p>
        </w:tc>
        <w:tc>
          <w:tcPr>
            <w:tcW w:w="1190" w:type="dxa"/>
            <w:shd w:val="clear" w:color="auto" w:fill="auto"/>
          </w:tcPr>
          <w:p w:rsidR="00653902" w:rsidRPr="000C6B12" w:rsidRDefault="000C6B12" w:rsidP="00190655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>Показатель не достигнут по причине отсутствия финансирования</w:t>
            </w:r>
          </w:p>
        </w:tc>
      </w:tr>
      <w:tr w:rsidR="00653902" w:rsidRPr="00653902" w:rsidTr="00AE02BB">
        <w:tc>
          <w:tcPr>
            <w:tcW w:w="656" w:type="dxa"/>
            <w:vMerge w:val="restart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1.1.3</w:t>
            </w:r>
          </w:p>
        </w:tc>
        <w:tc>
          <w:tcPr>
            <w:tcW w:w="2272" w:type="dxa"/>
            <w:vMerge w:val="restart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Мероприятие (результат)3 «Замена бордюрного камня вдоль автомобильной дороги «Осиновка – Рудная Пристань» на земельном участке с кадастровым номером 25:03:000000:2303, относящемся к собственности Дальнегорского городского округа»</w:t>
            </w:r>
          </w:p>
        </w:tc>
        <w:tc>
          <w:tcPr>
            <w:tcW w:w="1393" w:type="dxa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Доля замененного бордюрного камня (накопительный)</w:t>
            </w:r>
          </w:p>
        </w:tc>
        <w:tc>
          <w:tcPr>
            <w:tcW w:w="845" w:type="dxa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078" w:type="dxa"/>
            <w:shd w:val="clear" w:color="auto" w:fill="auto"/>
          </w:tcPr>
          <w:p w:rsidR="00653902" w:rsidRPr="00653902" w:rsidRDefault="000C6B12" w:rsidP="0019065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1151" w:type="dxa"/>
            <w:shd w:val="clear" w:color="auto" w:fill="auto"/>
          </w:tcPr>
          <w:p w:rsidR="00653902" w:rsidRPr="000C6B12" w:rsidRDefault="00653902" w:rsidP="00190655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>31</w:t>
            </w:r>
          </w:p>
        </w:tc>
        <w:tc>
          <w:tcPr>
            <w:tcW w:w="1076" w:type="dxa"/>
            <w:shd w:val="clear" w:color="auto" w:fill="auto"/>
          </w:tcPr>
          <w:p w:rsidR="00653902" w:rsidRPr="000C6B12" w:rsidRDefault="000C6B12" w:rsidP="00190655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>-100</w:t>
            </w:r>
          </w:p>
        </w:tc>
        <w:tc>
          <w:tcPr>
            <w:tcW w:w="1190" w:type="dxa"/>
            <w:shd w:val="clear" w:color="auto" w:fill="auto"/>
          </w:tcPr>
          <w:p w:rsidR="00653902" w:rsidRPr="000C6B12" w:rsidRDefault="000C6B12" w:rsidP="004F26EA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>Показатель не достигнут по причине отсутствия финансирования</w:t>
            </w:r>
          </w:p>
        </w:tc>
      </w:tr>
      <w:tr w:rsidR="00653902" w:rsidRPr="00653902" w:rsidTr="00AE02BB">
        <w:tc>
          <w:tcPr>
            <w:tcW w:w="656" w:type="dxa"/>
            <w:vMerge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72" w:type="dxa"/>
            <w:vMerge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93" w:type="dxa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Протяженность замененного бордюрного камня (накопительный)</w:t>
            </w:r>
          </w:p>
        </w:tc>
        <w:tc>
          <w:tcPr>
            <w:tcW w:w="845" w:type="dxa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км</w:t>
            </w:r>
          </w:p>
        </w:tc>
        <w:tc>
          <w:tcPr>
            <w:tcW w:w="1078" w:type="dxa"/>
            <w:shd w:val="clear" w:color="auto" w:fill="auto"/>
          </w:tcPr>
          <w:p w:rsidR="00653902" w:rsidRPr="00653902" w:rsidRDefault="00310692" w:rsidP="0019065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10,12</w:t>
            </w:r>
          </w:p>
        </w:tc>
        <w:tc>
          <w:tcPr>
            <w:tcW w:w="1151" w:type="dxa"/>
            <w:shd w:val="clear" w:color="auto" w:fill="auto"/>
          </w:tcPr>
          <w:p w:rsidR="00653902" w:rsidRPr="000C6B12" w:rsidRDefault="00653902" w:rsidP="00190655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>8,5</w:t>
            </w:r>
          </w:p>
        </w:tc>
        <w:tc>
          <w:tcPr>
            <w:tcW w:w="1076" w:type="dxa"/>
            <w:shd w:val="clear" w:color="auto" w:fill="auto"/>
          </w:tcPr>
          <w:p w:rsidR="00653902" w:rsidRPr="000C6B12" w:rsidRDefault="00310692" w:rsidP="00190655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-100</w:t>
            </w:r>
          </w:p>
        </w:tc>
        <w:tc>
          <w:tcPr>
            <w:tcW w:w="1190" w:type="dxa"/>
            <w:shd w:val="clear" w:color="auto" w:fill="auto"/>
          </w:tcPr>
          <w:p w:rsidR="00653902" w:rsidRPr="000C6B12" w:rsidRDefault="000C6B12" w:rsidP="004F26EA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0C6B12">
              <w:rPr>
                <w:rFonts w:ascii="Times New Roman" w:hAnsi="Times New Roman"/>
                <w:color w:val="FF0000"/>
                <w:sz w:val="16"/>
                <w:szCs w:val="16"/>
              </w:rPr>
              <w:t>Показатель не достигнут по причине отсутствия финансирования</w:t>
            </w:r>
          </w:p>
        </w:tc>
      </w:tr>
      <w:tr w:rsidR="00653902" w:rsidRPr="00653902" w:rsidTr="00AE02BB">
        <w:tc>
          <w:tcPr>
            <w:tcW w:w="656" w:type="dxa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1.2.</w:t>
            </w:r>
          </w:p>
        </w:tc>
        <w:tc>
          <w:tcPr>
            <w:tcW w:w="90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3902" w:rsidRPr="00653902" w:rsidRDefault="00653902" w:rsidP="0019065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Структурный элемент 1.2 «Создание условий для предоставления транспортных услуг населению и организация транспортного обслуживания»</w:t>
            </w:r>
          </w:p>
        </w:tc>
      </w:tr>
      <w:tr w:rsidR="00653902" w:rsidRPr="00653902" w:rsidTr="00AE02BB">
        <w:tc>
          <w:tcPr>
            <w:tcW w:w="656" w:type="dxa"/>
            <w:vMerge w:val="restart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1.2.1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902" w:rsidRPr="00653902" w:rsidRDefault="00653902" w:rsidP="00190655">
            <w:pPr>
              <w:pStyle w:val="aff8"/>
              <w:rPr>
                <w:rFonts w:ascii="Times New Roman" w:hAnsi="Times New Roman" w:cs="Times New Roman"/>
                <w:sz w:val="16"/>
                <w:szCs w:val="16"/>
              </w:rPr>
            </w:pPr>
            <w:r w:rsidRPr="00653902">
              <w:rPr>
                <w:rFonts w:ascii="Times New Roman" w:hAnsi="Times New Roman" w:cs="Times New Roman"/>
                <w:sz w:val="16"/>
                <w:szCs w:val="16"/>
              </w:rPr>
              <w:t>Мероприятие (результат)1 «Обеспечение доступности услуг автомобильного пассажирского транспорта общего пользования»</w:t>
            </w:r>
          </w:p>
        </w:tc>
        <w:tc>
          <w:tcPr>
            <w:tcW w:w="1393" w:type="dxa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Регулярность движения городского общественного транспорта (накопительный)</w:t>
            </w:r>
          </w:p>
        </w:tc>
        <w:tc>
          <w:tcPr>
            <w:tcW w:w="845" w:type="dxa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078" w:type="dxa"/>
            <w:shd w:val="clear" w:color="auto" w:fill="auto"/>
          </w:tcPr>
          <w:p w:rsidR="00653902" w:rsidRPr="00653902" w:rsidRDefault="000C6B12" w:rsidP="0019065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93</w:t>
            </w:r>
          </w:p>
        </w:tc>
        <w:tc>
          <w:tcPr>
            <w:tcW w:w="1151" w:type="dxa"/>
            <w:shd w:val="clear" w:color="auto" w:fill="auto"/>
          </w:tcPr>
          <w:p w:rsidR="00653902" w:rsidRPr="00653902" w:rsidRDefault="000C6B12" w:rsidP="0019065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076" w:type="dxa"/>
            <w:shd w:val="clear" w:color="auto" w:fill="auto"/>
          </w:tcPr>
          <w:p w:rsidR="00653902" w:rsidRPr="00653902" w:rsidRDefault="000C6B12" w:rsidP="0019065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107,52</w:t>
            </w:r>
          </w:p>
        </w:tc>
        <w:tc>
          <w:tcPr>
            <w:tcW w:w="1190" w:type="dxa"/>
            <w:shd w:val="clear" w:color="auto" w:fill="auto"/>
          </w:tcPr>
          <w:p w:rsidR="00653902" w:rsidRPr="00653902" w:rsidRDefault="000C6B12" w:rsidP="0019065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Перевыполнение показателя по причине заключения дополнительного контракта по маршруту № 102</w:t>
            </w:r>
          </w:p>
        </w:tc>
      </w:tr>
      <w:tr w:rsidR="00653902" w:rsidRPr="00653902" w:rsidTr="00AE02BB">
        <w:tc>
          <w:tcPr>
            <w:tcW w:w="656" w:type="dxa"/>
            <w:vMerge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02" w:rsidRPr="00653902" w:rsidRDefault="00653902" w:rsidP="00190655">
            <w:pPr>
              <w:pStyle w:val="aff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3" w:type="dxa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Количество городских маршрутов, выполняемых на отдаленные территории городского округа (накопительный)</w:t>
            </w:r>
          </w:p>
        </w:tc>
        <w:tc>
          <w:tcPr>
            <w:tcW w:w="845" w:type="dxa"/>
            <w:shd w:val="clear" w:color="auto" w:fill="auto"/>
          </w:tcPr>
          <w:p w:rsidR="00653902" w:rsidRPr="00653902" w:rsidRDefault="00653902" w:rsidP="00190655">
            <w:pPr>
              <w:rPr>
                <w:rFonts w:ascii="Times New Roman" w:hAnsi="Times New Roman"/>
                <w:sz w:val="16"/>
                <w:szCs w:val="16"/>
              </w:rPr>
            </w:pPr>
            <w:r w:rsidRPr="00653902">
              <w:rPr>
                <w:rFonts w:ascii="Times New Roman" w:hAnsi="Times New Roman"/>
                <w:sz w:val="16"/>
                <w:szCs w:val="16"/>
              </w:rPr>
              <w:t>ед</w:t>
            </w:r>
          </w:p>
        </w:tc>
        <w:tc>
          <w:tcPr>
            <w:tcW w:w="1078" w:type="dxa"/>
            <w:shd w:val="clear" w:color="auto" w:fill="auto"/>
          </w:tcPr>
          <w:p w:rsidR="00653902" w:rsidRPr="00653902" w:rsidRDefault="000C6B12" w:rsidP="0019065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51" w:type="dxa"/>
            <w:shd w:val="clear" w:color="auto" w:fill="auto"/>
          </w:tcPr>
          <w:p w:rsidR="00653902" w:rsidRPr="00653902" w:rsidRDefault="000C6B12" w:rsidP="0019065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076" w:type="dxa"/>
            <w:shd w:val="clear" w:color="auto" w:fill="auto"/>
          </w:tcPr>
          <w:p w:rsidR="00653902" w:rsidRPr="00653902" w:rsidRDefault="000C6B12" w:rsidP="0019065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133,33</w:t>
            </w:r>
          </w:p>
        </w:tc>
        <w:tc>
          <w:tcPr>
            <w:tcW w:w="1190" w:type="dxa"/>
            <w:shd w:val="clear" w:color="auto" w:fill="auto"/>
          </w:tcPr>
          <w:p w:rsidR="00653902" w:rsidRPr="00653902" w:rsidRDefault="000C6B12" w:rsidP="0019065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Перевыполнение показателя по причине заключения дополнительного контракта по маршруту № 102</w:t>
            </w:r>
          </w:p>
        </w:tc>
      </w:tr>
    </w:tbl>
    <w:p w:rsidR="000B6B3B" w:rsidRPr="000B6B3B" w:rsidRDefault="00EA5E5A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</w:t>
      </w:r>
      <w:r w:rsidR="000B6B3B"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</w:p>
    <w:p w:rsidR="00EA5E5A" w:rsidRPr="00EA5E5A" w:rsidRDefault="00EA5E5A" w:rsidP="00C7200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A5E5A">
        <w:rPr>
          <w:rFonts w:ascii="Times New Roman" w:hAnsi="Times New Roman"/>
          <w:sz w:val="26"/>
          <w:szCs w:val="26"/>
        </w:rPr>
        <w:t>Финансовое выполнение асс</w:t>
      </w:r>
      <w:r w:rsidR="00D26769">
        <w:rPr>
          <w:rFonts w:ascii="Times New Roman" w:hAnsi="Times New Roman"/>
          <w:sz w:val="26"/>
          <w:szCs w:val="26"/>
        </w:rPr>
        <w:t>игнований</w:t>
      </w:r>
      <w:r w:rsidR="00824F5E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="00D26769">
        <w:rPr>
          <w:rFonts w:ascii="Times New Roman" w:hAnsi="Times New Roman"/>
          <w:sz w:val="26"/>
          <w:szCs w:val="26"/>
        </w:rPr>
        <w:t xml:space="preserve">составило </w:t>
      </w:r>
      <w:r w:rsidR="000072A4">
        <w:rPr>
          <w:rFonts w:ascii="Times New Roman" w:hAnsi="Times New Roman"/>
          <w:sz w:val="26"/>
          <w:szCs w:val="26"/>
        </w:rPr>
        <w:t>98,19</w:t>
      </w:r>
      <w:r w:rsidR="00F15D84">
        <w:rPr>
          <w:rFonts w:ascii="Times New Roman" w:hAnsi="Times New Roman"/>
          <w:sz w:val="26"/>
          <w:szCs w:val="26"/>
        </w:rPr>
        <w:t xml:space="preserve">% </w:t>
      </w:r>
      <w:r w:rsidR="000072A4">
        <w:rPr>
          <w:rFonts w:ascii="Times New Roman" w:hAnsi="Times New Roman"/>
          <w:sz w:val="26"/>
          <w:szCs w:val="26"/>
        </w:rPr>
        <w:t>запланировано 61187,03 тыс. руб., выполнено 60080,09</w:t>
      </w:r>
      <w:r w:rsidR="00F15D84">
        <w:rPr>
          <w:rFonts w:ascii="Times New Roman" w:hAnsi="Times New Roman"/>
          <w:sz w:val="26"/>
          <w:szCs w:val="26"/>
        </w:rPr>
        <w:t xml:space="preserve"> тыс. руб.</w:t>
      </w:r>
      <w:r w:rsidR="00387CB0">
        <w:rPr>
          <w:rFonts w:ascii="Times New Roman" w:hAnsi="Times New Roman"/>
          <w:sz w:val="26"/>
          <w:szCs w:val="26"/>
        </w:rPr>
        <w:t xml:space="preserve">, </w:t>
      </w:r>
      <w:r w:rsidR="00F15D84">
        <w:rPr>
          <w:rFonts w:ascii="Times New Roman" w:hAnsi="Times New Roman"/>
          <w:sz w:val="26"/>
          <w:szCs w:val="26"/>
        </w:rPr>
        <w:t xml:space="preserve">из них средства КБ </w:t>
      </w:r>
      <w:r w:rsidR="00387CB0">
        <w:rPr>
          <w:rFonts w:ascii="Times New Roman" w:hAnsi="Times New Roman"/>
          <w:sz w:val="26"/>
          <w:szCs w:val="26"/>
        </w:rPr>
        <w:t>–</w:t>
      </w:r>
      <w:r w:rsidR="00F15D84">
        <w:rPr>
          <w:rFonts w:ascii="Times New Roman" w:hAnsi="Times New Roman"/>
          <w:sz w:val="26"/>
          <w:szCs w:val="26"/>
        </w:rPr>
        <w:t xml:space="preserve"> </w:t>
      </w:r>
      <w:r w:rsidR="00387CB0">
        <w:rPr>
          <w:rFonts w:ascii="Times New Roman" w:hAnsi="Times New Roman"/>
          <w:sz w:val="26"/>
          <w:szCs w:val="26"/>
        </w:rPr>
        <w:t>53296,98 тыс.руб.</w:t>
      </w:r>
      <w:r w:rsidR="00F15D84">
        <w:rPr>
          <w:rFonts w:ascii="Times New Roman" w:hAnsi="Times New Roman"/>
          <w:sz w:val="26"/>
          <w:szCs w:val="26"/>
        </w:rPr>
        <w:t xml:space="preserve">, МБ </w:t>
      </w:r>
      <w:r w:rsidR="00387CB0">
        <w:rPr>
          <w:rFonts w:ascii="Times New Roman" w:hAnsi="Times New Roman"/>
          <w:sz w:val="26"/>
          <w:szCs w:val="26"/>
        </w:rPr>
        <w:t>–</w:t>
      </w:r>
      <w:r w:rsidR="00F15D84">
        <w:rPr>
          <w:rFonts w:ascii="Times New Roman" w:hAnsi="Times New Roman"/>
          <w:sz w:val="26"/>
          <w:szCs w:val="26"/>
        </w:rPr>
        <w:t xml:space="preserve"> </w:t>
      </w:r>
      <w:r w:rsidR="00387CB0">
        <w:rPr>
          <w:rFonts w:ascii="Times New Roman" w:hAnsi="Times New Roman"/>
          <w:sz w:val="26"/>
          <w:szCs w:val="26"/>
        </w:rPr>
        <w:t>6783,12 тыс.руб.</w:t>
      </w:r>
    </w:p>
    <w:p w:rsidR="00EA5E5A" w:rsidRDefault="00F01082" w:rsidP="00C7200B">
      <w:pPr>
        <w:pStyle w:val="af1"/>
        <w:suppressAutoHyphens/>
        <w:spacing w:after="240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</w:t>
      </w:r>
      <w:r w:rsidR="000072A4">
        <w:rPr>
          <w:rFonts w:ascii="Times New Roman" w:hAnsi="Times New Roman"/>
          <w:sz w:val="26"/>
          <w:szCs w:val="26"/>
        </w:rPr>
        <w:t>и Муниципальной программы в 2025</w:t>
      </w:r>
      <w:r>
        <w:rPr>
          <w:rFonts w:ascii="Times New Roman" w:hAnsi="Times New Roman"/>
          <w:sz w:val="26"/>
          <w:szCs w:val="26"/>
        </w:rPr>
        <w:t xml:space="preserve"> году и её исполнения представлен в Приложении №1.</w:t>
      </w:r>
    </w:p>
    <w:p w:rsidR="00681DC1" w:rsidRDefault="00F45CB2" w:rsidP="00023271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 w:line="276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</w:t>
      </w:r>
      <w:r w:rsidR="0084446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последствий не реализации мероприятий подпрогр</w:t>
      </w:r>
      <w:r w:rsidR="0084446A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>ммы</w:t>
      </w:r>
      <w:r w:rsidR="0084446A">
        <w:rPr>
          <w:rFonts w:ascii="Times New Roman" w:hAnsi="Times New Roman"/>
          <w:b/>
          <w:sz w:val="26"/>
          <w:szCs w:val="26"/>
        </w:rPr>
        <w:t xml:space="preserve"> и отдельных мероприятий</w:t>
      </w:r>
      <w:r w:rsidR="00681DC1">
        <w:rPr>
          <w:rFonts w:ascii="Times New Roman" w:hAnsi="Times New Roman"/>
          <w:b/>
          <w:sz w:val="26"/>
          <w:szCs w:val="26"/>
        </w:rPr>
        <w:t>:</w:t>
      </w:r>
    </w:p>
    <w:p w:rsidR="00C24CBC" w:rsidRPr="00C24CBC" w:rsidRDefault="00C24CBC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Согласно сведениям в отчете, н</w:t>
      </w:r>
      <w:r w:rsidRPr="00C24CBC">
        <w:rPr>
          <w:sz w:val="26"/>
          <w:szCs w:val="26"/>
        </w:rPr>
        <w:t>а реализацию муниципальной программы существенное</w:t>
      </w:r>
      <w:r>
        <w:rPr>
          <w:sz w:val="26"/>
          <w:szCs w:val="26"/>
        </w:rPr>
        <w:t xml:space="preserve"> влияние оказывают ряд факторов:</w:t>
      </w:r>
      <w:r w:rsidR="003F2E3F">
        <w:rPr>
          <w:sz w:val="26"/>
          <w:szCs w:val="26"/>
        </w:rPr>
        <w:t xml:space="preserve"> </w:t>
      </w:r>
      <w:r w:rsidRPr="00C24CBC">
        <w:rPr>
          <w:sz w:val="26"/>
          <w:szCs w:val="26"/>
        </w:rPr>
        <w:t>финансирование муниципальной программы, добросовестность подрядчиков, выполняющих работы по заключенным муниципальным контрактам, а также результаты проведения аукционов на право заключения муниципальных контрактов на выполнение работ.</w:t>
      </w:r>
    </w:p>
    <w:p w:rsidR="00EA509E" w:rsidRDefault="00C24CBC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C24CBC">
        <w:rPr>
          <w:sz w:val="26"/>
          <w:szCs w:val="26"/>
        </w:rPr>
        <w:t xml:space="preserve">  При проведении анализа факторов установлено, что </w:t>
      </w:r>
      <w:r w:rsidR="000072A4">
        <w:rPr>
          <w:sz w:val="26"/>
          <w:szCs w:val="26"/>
        </w:rPr>
        <w:t>отсутствие финансирования в нужном объеме отрицательно повлияло</w:t>
      </w:r>
      <w:r w:rsidR="00EA509E">
        <w:rPr>
          <w:sz w:val="26"/>
          <w:szCs w:val="26"/>
        </w:rPr>
        <w:t xml:space="preserve"> на выполнение ряда показателей.</w:t>
      </w:r>
    </w:p>
    <w:p w:rsidR="00681DC1" w:rsidRPr="00F15D84" w:rsidRDefault="000072A4" w:rsidP="00F15D8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2E5715">
        <w:rPr>
          <w:sz w:val="26"/>
          <w:szCs w:val="26"/>
        </w:rPr>
        <w:t xml:space="preserve"> </w:t>
      </w:r>
      <w:r w:rsidR="00EA013A" w:rsidRPr="00EA013A">
        <w:rPr>
          <w:sz w:val="26"/>
          <w:szCs w:val="26"/>
        </w:rPr>
        <w:t>При этом, показатели мероприятий</w:t>
      </w:r>
      <w:r w:rsidR="00BD7411">
        <w:rPr>
          <w:sz w:val="26"/>
          <w:szCs w:val="26"/>
        </w:rPr>
        <w:t xml:space="preserve"> </w:t>
      </w:r>
      <w:r w:rsidR="00EA013A" w:rsidRPr="00310692">
        <w:rPr>
          <w:bCs/>
          <w:i/>
          <w:sz w:val="26"/>
          <w:szCs w:val="26"/>
          <w:lang w:eastAsia="zh-CN"/>
        </w:rPr>
        <w:t>«Капитальный ремонт и ремонт автомобильных дорог общего пользования местного значения и инженерных сооружений на них»</w:t>
      </w:r>
      <w:r w:rsidR="00EA013A" w:rsidRPr="00310692">
        <w:rPr>
          <w:bCs/>
          <w:i/>
          <w:sz w:val="26"/>
          <w:szCs w:val="26"/>
          <w:lang w:eastAsia="zh-CN"/>
        </w:rPr>
        <w:t xml:space="preserve"> и</w:t>
      </w:r>
      <w:r w:rsidR="00EA013A" w:rsidRPr="00310692">
        <w:rPr>
          <w:i/>
          <w:sz w:val="26"/>
          <w:szCs w:val="26"/>
        </w:rPr>
        <w:t xml:space="preserve"> </w:t>
      </w:r>
      <w:r w:rsidR="00EA013A" w:rsidRPr="00310692">
        <w:rPr>
          <w:i/>
          <w:sz w:val="26"/>
          <w:szCs w:val="26"/>
        </w:rPr>
        <w:t>«Обеспечение доступности услуг автомобильного пассажирского транспорта общего пользования</w:t>
      </w:r>
      <w:r w:rsidR="00EA013A" w:rsidRPr="00310692">
        <w:rPr>
          <w:i/>
          <w:sz w:val="26"/>
          <w:szCs w:val="26"/>
        </w:rPr>
        <w:t>»</w:t>
      </w:r>
      <w:r w:rsidR="00EA013A">
        <w:rPr>
          <w:sz w:val="26"/>
          <w:szCs w:val="26"/>
        </w:rPr>
        <w:t xml:space="preserve"> </w:t>
      </w:r>
      <w:r w:rsidR="00EA013A" w:rsidRPr="00EA013A">
        <w:rPr>
          <w:sz w:val="26"/>
          <w:szCs w:val="26"/>
        </w:rPr>
        <w:t>выполнены и способствуют достижению цел</w:t>
      </w:r>
      <w:r w:rsidR="00EA509E">
        <w:rPr>
          <w:sz w:val="26"/>
          <w:szCs w:val="26"/>
        </w:rPr>
        <w:t>ей</w:t>
      </w:r>
      <w:r w:rsidR="00EA013A">
        <w:rPr>
          <w:sz w:val="26"/>
          <w:szCs w:val="26"/>
        </w:rPr>
        <w:t xml:space="preserve"> муниципальной программы.</w:t>
      </w:r>
      <w:r w:rsidR="00BD7411">
        <w:rPr>
          <w:sz w:val="26"/>
          <w:szCs w:val="26"/>
        </w:rPr>
        <w:t xml:space="preserve"> </w:t>
      </w:r>
    </w:p>
    <w:p w:rsidR="00AC5340" w:rsidRDefault="00AC5340" w:rsidP="003F2E3F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«Развитие дорожной сети Дальнегорского городского округа»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310692">
        <w:rPr>
          <w:sz w:val="26"/>
          <w:szCs w:val="26"/>
        </w:rPr>
        <w:t>5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580554" w:rsidRPr="000B7B9E" w:rsidRDefault="00C7200B" w:rsidP="00F15D84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="00AC5340">
        <w:rPr>
          <w:sz w:val="26"/>
          <w:szCs w:val="26"/>
        </w:rPr>
        <w:t xml:space="preserve"> части полноты </w:t>
      </w:r>
      <w:r w:rsidR="005C3B20">
        <w:rPr>
          <w:sz w:val="26"/>
          <w:szCs w:val="26"/>
        </w:rPr>
        <w:t xml:space="preserve">и достоверности </w:t>
      </w:r>
      <w:r w:rsidR="00AC5340">
        <w:rPr>
          <w:sz w:val="26"/>
          <w:szCs w:val="26"/>
        </w:rPr>
        <w:t>годовой отчётности за 202</w:t>
      </w:r>
      <w:r w:rsidR="00310692">
        <w:rPr>
          <w:sz w:val="26"/>
          <w:szCs w:val="26"/>
        </w:rPr>
        <w:t>5</w:t>
      </w:r>
      <w:r w:rsidR="00AC5340">
        <w:rPr>
          <w:sz w:val="26"/>
          <w:szCs w:val="26"/>
        </w:rPr>
        <w:t xml:space="preserve"> год о реализации муниципальной </w:t>
      </w:r>
      <w:r>
        <w:rPr>
          <w:sz w:val="26"/>
          <w:szCs w:val="26"/>
        </w:rPr>
        <w:t>программы</w:t>
      </w:r>
      <w:r w:rsidR="00EC561C">
        <w:rPr>
          <w:sz w:val="26"/>
          <w:szCs w:val="26"/>
        </w:rPr>
        <w:t xml:space="preserve"> установлено, </w:t>
      </w:r>
      <w:r w:rsidR="00EC561C" w:rsidRPr="000B7B9E">
        <w:rPr>
          <w:sz w:val="26"/>
          <w:szCs w:val="26"/>
        </w:rPr>
        <w:t xml:space="preserve">что </w:t>
      </w:r>
      <w:r w:rsidR="00EC561C" w:rsidRPr="000B7B9E">
        <w:rPr>
          <w:rStyle w:val="t286pc"/>
          <w:sz w:val="26"/>
          <w:szCs w:val="26"/>
        </w:rPr>
        <w:t>ф</w:t>
      </w:r>
      <w:r w:rsidR="00EC561C" w:rsidRPr="000B7B9E">
        <w:rPr>
          <w:rStyle w:val="t286pc"/>
          <w:sz w:val="26"/>
          <w:szCs w:val="26"/>
        </w:rPr>
        <w:t>актическое выполнение оценивается по показателям, которые не прошли утверждение. Использование таких показателей при оценке эффективности программы искажает объективную картину.</w:t>
      </w:r>
    </w:p>
    <w:p w:rsidR="007E751C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Pr="00F15D84" w:rsidRDefault="007E751C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F15D84">
        <w:rPr>
          <w:b/>
          <w:sz w:val="26"/>
          <w:szCs w:val="26"/>
        </w:rPr>
        <w:t xml:space="preserve">                                                     </w:t>
      </w:r>
      <w:r w:rsidR="00580554" w:rsidRPr="00F15D84">
        <w:rPr>
          <w:b/>
          <w:sz w:val="26"/>
          <w:szCs w:val="26"/>
        </w:rPr>
        <w:t xml:space="preserve"> </w:t>
      </w:r>
      <w:r w:rsidR="00AC5340" w:rsidRPr="00F15D84">
        <w:rPr>
          <w:b/>
          <w:sz w:val="26"/>
          <w:szCs w:val="26"/>
        </w:rPr>
        <w:t>ПРЕДЛОЖЕНИЯ</w:t>
      </w:r>
    </w:p>
    <w:p w:rsidR="00891B6F" w:rsidRPr="00580554" w:rsidRDefault="00891B6F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</w:p>
    <w:p w:rsidR="00AC5340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«Развитие дорожной сети Дальнегорского городского округа»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 202</w:t>
      </w:r>
      <w:r w:rsidR="00EA509E">
        <w:rPr>
          <w:sz w:val="26"/>
          <w:szCs w:val="26"/>
        </w:rPr>
        <w:t>5</w:t>
      </w:r>
      <w:r w:rsidR="004E27A9">
        <w:rPr>
          <w:sz w:val="26"/>
          <w:szCs w:val="26"/>
        </w:rPr>
        <w:t xml:space="preserve"> год.</w:t>
      </w:r>
    </w:p>
    <w:p w:rsidR="00EC561C" w:rsidRDefault="00EC561C" w:rsidP="003F2E3F">
      <w:pPr>
        <w:suppressAutoHyphens/>
        <w:spacing w:after="0"/>
        <w:ind w:right="-2" w:firstLine="567"/>
        <w:jc w:val="both"/>
      </w:pPr>
    </w:p>
    <w:p w:rsidR="004B624F" w:rsidRPr="00AE02BB" w:rsidRDefault="000B7B9E" w:rsidP="003F2E3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2BB">
        <w:rPr>
          <w:rFonts w:ascii="Times New Roman" w:hAnsi="Times New Roman"/>
          <w:b/>
          <w:sz w:val="26"/>
          <w:szCs w:val="26"/>
        </w:rPr>
        <w:t>А</w:t>
      </w:r>
      <w:r w:rsidRPr="00AE02BB">
        <w:rPr>
          <w:rFonts w:ascii="Times New Roman" w:hAnsi="Times New Roman"/>
          <w:b/>
          <w:sz w:val="26"/>
          <w:szCs w:val="26"/>
        </w:rPr>
        <w:t>дминистрации Дальнегорского муниципального округа</w:t>
      </w:r>
      <w:r w:rsidRPr="00AE02BB">
        <w:rPr>
          <w:rFonts w:ascii="Times New Roman" w:hAnsi="Times New Roman"/>
          <w:b/>
          <w:sz w:val="26"/>
          <w:szCs w:val="26"/>
        </w:rPr>
        <w:t xml:space="preserve"> </w:t>
      </w:r>
      <w:r w:rsidR="00FC1D33">
        <w:rPr>
          <w:rFonts w:ascii="Times New Roman" w:hAnsi="Times New Roman"/>
          <w:b/>
          <w:sz w:val="26"/>
          <w:szCs w:val="26"/>
        </w:rPr>
        <w:t>(</w:t>
      </w:r>
      <w:r w:rsidRPr="00AE02BB">
        <w:rPr>
          <w:rFonts w:ascii="Times New Roman" w:hAnsi="Times New Roman"/>
          <w:b/>
          <w:sz w:val="26"/>
          <w:szCs w:val="26"/>
        </w:rPr>
        <w:t>о</w:t>
      </w:r>
      <w:r w:rsidRPr="00AE02BB">
        <w:rPr>
          <w:rFonts w:ascii="Times New Roman" w:hAnsi="Times New Roman"/>
          <w:b/>
          <w:sz w:val="26"/>
          <w:szCs w:val="26"/>
        </w:rPr>
        <w:t>тдел</w:t>
      </w:r>
      <w:r w:rsidR="00FC1D33">
        <w:rPr>
          <w:rFonts w:ascii="Times New Roman" w:hAnsi="Times New Roman"/>
          <w:b/>
          <w:sz w:val="26"/>
          <w:szCs w:val="26"/>
        </w:rPr>
        <w:t>у</w:t>
      </w:r>
      <w:r w:rsidRPr="00AE02BB">
        <w:rPr>
          <w:rFonts w:ascii="Times New Roman" w:hAnsi="Times New Roman"/>
          <w:b/>
          <w:sz w:val="26"/>
          <w:szCs w:val="26"/>
        </w:rPr>
        <w:t xml:space="preserve"> архитектуры и строительства</w:t>
      </w:r>
      <w:r w:rsidR="00FC1D33">
        <w:rPr>
          <w:rFonts w:ascii="Times New Roman" w:hAnsi="Times New Roman"/>
          <w:b/>
          <w:sz w:val="26"/>
          <w:szCs w:val="26"/>
        </w:rPr>
        <w:t>)</w:t>
      </w:r>
      <w:bookmarkStart w:id="1" w:name="_GoBack"/>
      <w:bookmarkEnd w:id="1"/>
      <w:r w:rsidRPr="00AE02BB">
        <w:rPr>
          <w:rFonts w:ascii="Times New Roman" w:hAnsi="Times New Roman"/>
          <w:b/>
          <w:sz w:val="26"/>
          <w:szCs w:val="26"/>
        </w:rPr>
        <w:t xml:space="preserve"> </w:t>
      </w:r>
      <w:r w:rsidRPr="00AE02BB">
        <w:rPr>
          <w:rFonts w:ascii="Times New Roman" w:hAnsi="Times New Roman"/>
          <w:sz w:val="26"/>
          <w:szCs w:val="26"/>
        </w:rPr>
        <w:t>и</w:t>
      </w:r>
      <w:r w:rsidR="00EC561C" w:rsidRPr="00AE02BB">
        <w:rPr>
          <w:rFonts w:ascii="Times New Roman" w:hAnsi="Times New Roman"/>
          <w:sz w:val="26"/>
          <w:szCs w:val="26"/>
        </w:rPr>
        <w:t>нициировать процедуру внесения соответствующих изменений в паспорт муниципальной про</w:t>
      </w:r>
      <w:r w:rsidRPr="00AE02BB">
        <w:rPr>
          <w:rFonts w:ascii="Times New Roman" w:hAnsi="Times New Roman"/>
          <w:sz w:val="26"/>
          <w:szCs w:val="26"/>
        </w:rPr>
        <w:t>граммы с целью его актуализации</w:t>
      </w:r>
      <w:r w:rsidR="00EC561C" w:rsidRPr="00AE02BB">
        <w:rPr>
          <w:rFonts w:ascii="Times New Roman" w:hAnsi="Times New Roman"/>
          <w:sz w:val="26"/>
          <w:szCs w:val="26"/>
        </w:rPr>
        <w:t>.</w:t>
      </w:r>
    </w:p>
    <w:p w:rsidR="004B624F" w:rsidRPr="00685917" w:rsidRDefault="004B624F" w:rsidP="003F2E3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624F" w:rsidRDefault="004B624F" w:rsidP="00F15D84">
      <w:pPr>
        <w:suppressAutoHyphens/>
        <w:spacing w:after="0"/>
        <w:ind w:right="-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А.Ю.Шарапута</w:t>
      </w: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3A58A3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AE02BB">
          <w:footerReference w:type="default" r:id="rId9"/>
          <w:pgSz w:w="11906" w:h="16838"/>
          <w:pgMar w:top="851" w:right="849" w:bottom="284" w:left="1418" w:header="709" w:footer="709" w:gutter="0"/>
          <w:cols w:space="708"/>
          <w:titlePg/>
          <w:docGrid w:linePitch="360"/>
        </w:sectPr>
      </w:pP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3F7994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p w:rsidR="003F7994" w:rsidRDefault="003F7994" w:rsidP="003046B7">
      <w:pPr>
        <w:pStyle w:val="af1"/>
        <w:suppressAutoHyphens/>
        <w:spacing w:after="240"/>
        <w:ind w:left="0"/>
        <w:rPr>
          <w:rFonts w:ascii="Times New Roman" w:hAnsi="Times New Roman"/>
          <w:sz w:val="26"/>
          <w:szCs w:val="26"/>
        </w:rPr>
      </w:pPr>
    </w:p>
    <w:p w:rsidR="003F7994" w:rsidRDefault="003F7994" w:rsidP="003046B7">
      <w:pPr>
        <w:pStyle w:val="af1"/>
        <w:suppressAutoHyphens/>
        <w:spacing w:after="240"/>
        <w:ind w:left="0"/>
        <w:rPr>
          <w:rFonts w:ascii="Times New Roman" w:hAnsi="Times New Roman"/>
          <w:sz w:val="26"/>
          <w:szCs w:val="26"/>
        </w:rPr>
      </w:pPr>
    </w:p>
    <w:tbl>
      <w:tblPr>
        <w:tblW w:w="16162" w:type="dxa"/>
        <w:tblLook w:val="04A0" w:firstRow="1" w:lastRow="0" w:firstColumn="1" w:lastColumn="0" w:noHBand="0" w:noVBand="1"/>
      </w:tblPr>
      <w:tblGrid>
        <w:gridCol w:w="405"/>
        <w:gridCol w:w="1080"/>
        <w:gridCol w:w="920"/>
        <w:gridCol w:w="1134"/>
        <w:gridCol w:w="1195"/>
        <w:gridCol w:w="1240"/>
        <w:gridCol w:w="1195"/>
        <w:gridCol w:w="1318"/>
        <w:gridCol w:w="1252"/>
        <w:gridCol w:w="1194"/>
        <w:gridCol w:w="1195"/>
        <w:gridCol w:w="1057"/>
        <w:gridCol w:w="788"/>
        <w:gridCol w:w="1181"/>
        <w:gridCol w:w="1008"/>
      </w:tblGrid>
      <w:tr w:rsidR="00FC1D33" w:rsidRPr="00F22955" w:rsidTr="00E6363D">
        <w:trPr>
          <w:trHeight w:val="765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№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Наименование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Код целевой статьи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№458 от 25.12.25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№441 от 24.11.25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№424 от 21.10.25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№414 от 08.09.25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№401 от 23.07.25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№369 от 22.05.25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№340 от 17.02.25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№295 от 22.11.24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Отклонение от первоначального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относит.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исполнение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Не исполнено</w:t>
            </w:r>
          </w:p>
        </w:tc>
      </w:tr>
      <w:tr w:rsidR="00FC1D33" w:rsidRPr="00F22955" w:rsidTr="00E6363D">
        <w:trPr>
          <w:trHeight w:val="2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п/п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изменение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</w:tr>
      <w:tr w:rsidR="00FC1D33" w:rsidRPr="00F22955" w:rsidTr="00E6363D">
        <w:trPr>
          <w:trHeight w:val="30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994" w:rsidRPr="00F22955" w:rsidRDefault="003F7994" w:rsidP="00E63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 xml:space="preserve">4                                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15</w:t>
            </w:r>
          </w:p>
        </w:tc>
      </w:tr>
      <w:tr w:rsidR="00FC1D33" w:rsidRPr="00F22955" w:rsidTr="00FC1D33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дорожной сети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61 187 035,13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62 241 825,03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62 528 991,03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25 826 105,76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22 592 639,76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D966" w:themeFill="accent4" w:themeFillTint="99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38 594 395,37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270,83%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60 080 091,91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1 106 943,22</w:t>
            </w:r>
          </w:p>
        </w:tc>
      </w:tr>
      <w:tr w:rsidR="00FC1D33" w:rsidRPr="00F22955" w:rsidTr="00E6363D">
        <w:trPr>
          <w:trHeight w:val="1358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"Профилактика терроризма и экстремизма, минимизация и (или) ликвидация последствий их проявлений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1 255 208,67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15 208,67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101,23%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FC1D33" w:rsidRPr="00F22955" w:rsidTr="00E6363D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малого и среднего предпринимательства в Дальнегорском городском округе"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2 426 958,11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3 032 008,62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-591 092,40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80,41%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2 426 958,11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FC1D33" w:rsidRPr="00F22955" w:rsidTr="00E6363D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«Развитие образования Дальнегорского городского округа»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05 0 00 00000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1 331 364 846,52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1 367 286 755,26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1 339 508 632,42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1 431 898 961,02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-100 534 114,50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92,98%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1 330 495 289,47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869 557,05</w:t>
            </w:r>
          </w:p>
        </w:tc>
      </w:tr>
      <w:tr w:rsidR="00FC1D33" w:rsidRPr="00F22955" w:rsidTr="00E6363D">
        <w:trPr>
          <w:trHeight w:val="11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Муниципальная программа "Защита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06 0 00 00000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915 940,00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915 940,00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-775 428,00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54,15%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915 940,00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0,00</w:t>
            </w:r>
          </w:p>
        </w:tc>
      </w:tr>
      <w:tr w:rsidR="00FC1D33" w:rsidRPr="00F22955" w:rsidTr="00E6363D">
        <w:trPr>
          <w:trHeight w:val="114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i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Муниципальная программа «Развитие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07 0 00 00000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 xml:space="preserve"> 1 697 493,32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1 213,32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100,07%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1 697 493,32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FC1D33" w:rsidRPr="00F22955" w:rsidTr="00E6363D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культуры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270 408 755,13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270 928 696,34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269 428 696,34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269 044 812,21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263 035 832,21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262 018 077,40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255 986 354,92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338 494 915,61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-68 086 160,48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79,89%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270 345 130,00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63 625,13</w:t>
            </w:r>
          </w:p>
        </w:tc>
      </w:tr>
      <w:tr w:rsidR="00FC1D33" w:rsidRPr="00F22955" w:rsidTr="00E6363D">
        <w:trPr>
          <w:trHeight w:val="129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физической культуры и спорта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250 663 715,27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252 387 348,91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244 364 869,02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233 148 720,84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238 148 720,84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237 933 780,44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225 900 385,44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122 123 765,06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128 539 950,21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205,25%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250 643 669,22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20 046,05</w:t>
            </w:r>
          </w:p>
        </w:tc>
      </w:tr>
      <w:tr w:rsidR="00FC1D33" w:rsidRPr="00F22955" w:rsidTr="00E6363D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"Молодежь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4 312 442,58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        7 902 348,00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-3 589 905,42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54,57%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4 312 442,58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FC1D33" w:rsidRPr="00F22955" w:rsidTr="00E6363D">
        <w:trPr>
          <w:trHeight w:val="100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"Благоустройство Дальнегорского городского округа и содержание улично-дорожной сети"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180 349 136,79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185 224 259,37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195 856 691,27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169 884 293,25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161 941 933,52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147 758 711,09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151 024 566,80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      90 722 094,13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89 627 042,66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198,79%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162 411 145,67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17 937 991,12</w:t>
            </w:r>
          </w:p>
        </w:tc>
      </w:tr>
      <w:tr w:rsidR="00FC1D33" w:rsidRPr="00F22955" w:rsidTr="00FC1D33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994" w:rsidRPr="00FC1D33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12"/>
                <w:szCs w:val="12"/>
                <w:lang w:eastAsia="ru-RU"/>
              </w:rPr>
            </w:pPr>
            <w:r w:rsidRPr="00FC1D33">
              <w:rPr>
                <w:rFonts w:ascii="Times New Roman" w:eastAsia="Times New Roman" w:hAnsi="Times New Roman"/>
                <w:b/>
                <w:color w:val="000000" w:themeColor="text1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C1D33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FC1D33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Муниципальная программа "Доступная среда и комфортное жилье в Дальнегорском городском округе"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C1D33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FC1D33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12 0 00 00000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C1D33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FC1D33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 xml:space="preserve">73 045 622,77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C1D33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FC1D33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71 178 084,70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C1D33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FC1D33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70 461 639,40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C1D33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FC1D33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C1D33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FC1D33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C1D33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FC1D33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C1D33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FC1D33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C1D33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FC1D33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38 666 384,07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C1D33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FC1D33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34 379 238,70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94" w:rsidRPr="00FC1D33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FC1D33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188,91%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C1D33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FC1D33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71 898 878,04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C1D33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</w:pPr>
            <w:r w:rsidRPr="00FC1D33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</w:rPr>
              <w:t>1 146 744,73</w:t>
            </w:r>
          </w:p>
        </w:tc>
      </w:tr>
      <w:tr w:rsidR="00FC1D33" w:rsidRPr="00F22955" w:rsidTr="00E6363D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"Формирование современной городской среды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30 932 038,90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31 686 423,40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33 391 921,20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28 199 902,20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21 590 445,90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659 176,06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30 272 862,84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4692,53%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30 931 938,90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100,00</w:t>
            </w:r>
          </w:p>
        </w:tc>
      </w:tr>
      <w:tr w:rsidR="00FC1D33" w:rsidRPr="00F22955" w:rsidTr="00E6363D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"Охрана окружающей среды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5 544 485,70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5 550 121,40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4 713 121,40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173 575 966,45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-168 031 480,75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3,19%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5 544 485,70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FC1D33" w:rsidRPr="00F22955" w:rsidTr="00E6363D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"Укрепление общественного здоровья населения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50 000,00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100,00%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FC1D33" w:rsidRPr="00F22955" w:rsidTr="00E6363D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437 768,30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337 768,30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437,77%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FC1D33" w:rsidRPr="00F22955" w:rsidTr="00E6363D">
        <w:trPr>
          <w:trHeight w:val="58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туризма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12 071 332,00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2 071 332,00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229 332,00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11 181 795,73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1357,04%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FC1D33" w:rsidRPr="00F22955" w:rsidTr="00E6363D">
        <w:trPr>
          <w:trHeight w:val="518"/>
        </w:trPr>
        <w:tc>
          <w:tcPr>
            <w:tcW w:w="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Всего в программных расходах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 xml:space="preserve">2 226 662 779,19   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2 252 322 043,98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2 254 773 433,82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2 245 008 061,88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2 214 166 147,23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2 202 076 871,17</w:t>
            </w:r>
          </w:p>
        </w:tc>
        <w:tc>
          <w:tcPr>
            <w:tcW w:w="119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2 120 217 083,04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2 235 321 484,94</w:t>
            </w:r>
          </w:p>
        </w:tc>
        <w:tc>
          <w:tcPr>
            <w:tcW w:w="105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-8 658 705,75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99,61%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2 205 517 771,89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F7994" w:rsidRPr="00F22955" w:rsidRDefault="003F7994" w:rsidP="00E63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22955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21 145 007,30</w:t>
            </w:r>
          </w:p>
        </w:tc>
      </w:tr>
    </w:tbl>
    <w:p w:rsidR="003F7994" w:rsidRDefault="003F7994" w:rsidP="003F7994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p w:rsidR="003F7994" w:rsidRDefault="003F7994" w:rsidP="003046B7">
      <w:pPr>
        <w:pStyle w:val="af1"/>
        <w:suppressAutoHyphens/>
        <w:spacing w:after="240"/>
        <w:ind w:left="0"/>
        <w:rPr>
          <w:rFonts w:ascii="Times New Roman" w:hAnsi="Times New Roman"/>
          <w:sz w:val="26"/>
          <w:szCs w:val="26"/>
        </w:rPr>
      </w:pPr>
    </w:p>
    <w:p w:rsidR="003F7994" w:rsidRDefault="003F7994" w:rsidP="003046B7">
      <w:pPr>
        <w:pStyle w:val="af1"/>
        <w:suppressAutoHyphens/>
        <w:spacing w:after="240"/>
        <w:ind w:left="0"/>
        <w:rPr>
          <w:rFonts w:ascii="Times New Roman" w:hAnsi="Times New Roman"/>
          <w:sz w:val="26"/>
          <w:szCs w:val="26"/>
        </w:rPr>
      </w:pPr>
    </w:p>
    <w:p w:rsidR="003F7994" w:rsidRDefault="003F7994" w:rsidP="003046B7">
      <w:pPr>
        <w:pStyle w:val="af1"/>
        <w:suppressAutoHyphens/>
        <w:spacing w:after="240"/>
        <w:ind w:left="0"/>
        <w:rPr>
          <w:rFonts w:ascii="Times New Roman" w:hAnsi="Times New Roman"/>
          <w:sz w:val="26"/>
          <w:szCs w:val="26"/>
        </w:rPr>
      </w:pPr>
    </w:p>
    <w:p w:rsidR="003F7994" w:rsidRDefault="003F7994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sectPr w:rsidR="003F7994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655" w:rsidRDefault="00190655">
      <w:pPr>
        <w:spacing w:after="0" w:line="240" w:lineRule="auto"/>
      </w:pPr>
      <w:r>
        <w:separator/>
      </w:r>
    </w:p>
  </w:endnote>
  <w:endnote w:type="continuationSeparator" w:id="0">
    <w:p w:rsidR="00190655" w:rsidRDefault="00190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655" w:rsidRDefault="00190655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937823">
      <w:rPr>
        <w:rFonts w:ascii="Times New Roman" w:hAnsi="Times New Roman"/>
        <w:noProof/>
      </w:rPr>
      <w:t>9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655" w:rsidRDefault="00190655">
      <w:pPr>
        <w:spacing w:after="0" w:line="240" w:lineRule="auto"/>
      </w:pPr>
      <w:r>
        <w:separator/>
      </w:r>
    </w:p>
  </w:footnote>
  <w:footnote w:type="continuationSeparator" w:id="0">
    <w:p w:rsidR="00190655" w:rsidRDefault="001906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38529D"/>
    <w:multiLevelType w:val="hybridMultilevel"/>
    <w:tmpl w:val="C23278E2"/>
    <w:lvl w:ilvl="0" w:tplc="C7242228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011D17"/>
    <w:multiLevelType w:val="hybridMultilevel"/>
    <w:tmpl w:val="29EE0CCC"/>
    <w:lvl w:ilvl="0" w:tplc="572CC66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7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8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9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0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2B5F88"/>
    <w:multiLevelType w:val="hybridMultilevel"/>
    <w:tmpl w:val="6BF62252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33A928E6"/>
    <w:multiLevelType w:val="hybridMultilevel"/>
    <w:tmpl w:val="15F0067C"/>
    <w:lvl w:ilvl="0" w:tplc="B9068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11204E6"/>
    <w:multiLevelType w:val="hybridMultilevel"/>
    <w:tmpl w:val="E2A0C844"/>
    <w:lvl w:ilvl="0" w:tplc="05E4539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1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2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3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4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6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8" w15:restartNumberingAfterBreak="0">
    <w:nsid w:val="705420BB"/>
    <w:multiLevelType w:val="multilevel"/>
    <w:tmpl w:val="C3041D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9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0" w15:restartNumberingAfterBreak="0">
    <w:nsid w:val="71DF39A3"/>
    <w:multiLevelType w:val="hybridMultilevel"/>
    <w:tmpl w:val="E6FE451A"/>
    <w:lvl w:ilvl="0" w:tplc="C724222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num w:numId="1">
    <w:abstractNumId w:val="19"/>
  </w:num>
  <w:num w:numId="2">
    <w:abstractNumId w:val="4"/>
  </w:num>
  <w:num w:numId="3">
    <w:abstractNumId w:val="27"/>
  </w:num>
  <w:num w:numId="4">
    <w:abstractNumId w:val="8"/>
  </w:num>
  <w:num w:numId="5">
    <w:abstractNumId w:val="9"/>
  </w:num>
  <w:num w:numId="6">
    <w:abstractNumId w:val="15"/>
  </w:num>
  <w:num w:numId="7">
    <w:abstractNumId w:val="11"/>
  </w:num>
  <w:num w:numId="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5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26"/>
  </w:num>
  <w:num w:numId="19">
    <w:abstractNumId w:val="17"/>
  </w:num>
  <w:num w:numId="20">
    <w:abstractNumId w:val="16"/>
  </w:num>
  <w:num w:numId="21">
    <w:abstractNumId w:val="31"/>
  </w:num>
  <w:num w:numId="22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21"/>
  </w:num>
  <w:num w:numId="26">
    <w:abstractNumId w:val="6"/>
  </w:num>
  <w:num w:numId="27">
    <w:abstractNumId w:val="0"/>
  </w:num>
  <w:num w:numId="28">
    <w:abstractNumId w:val="7"/>
  </w:num>
  <w:num w:numId="29">
    <w:abstractNumId w:val="25"/>
  </w:num>
  <w:num w:numId="30">
    <w:abstractNumId w:val="20"/>
  </w:num>
  <w:num w:numId="31">
    <w:abstractNumId w:val="28"/>
  </w:num>
  <w:num w:numId="32">
    <w:abstractNumId w:val="14"/>
  </w:num>
  <w:num w:numId="33">
    <w:abstractNumId w:val="18"/>
  </w:num>
  <w:num w:numId="34">
    <w:abstractNumId w:val="13"/>
  </w:num>
  <w:num w:numId="35">
    <w:abstractNumId w:val="2"/>
  </w:num>
  <w:num w:numId="36">
    <w:abstractNumId w:val="1"/>
  </w:num>
  <w:num w:numId="37">
    <w:abstractNumId w:val="3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072A4"/>
    <w:rsid w:val="00023271"/>
    <w:rsid w:val="00024DBB"/>
    <w:rsid w:val="0002525E"/>
    <w:rsid w:val="00025A00"/>
    <w:rsid w:val="00032F3D"/>
    <w:rsid w:val="0003584D"/>
    <w:rsid w:val="00036437"/>
    <w:rsid w:val="00041EE3"/>
    <w:rsid w:val="00042C76"/>
    <w:rsid w:val="00051A67"/>
    <w:rsid w:val="00055C23"/>
    <w:rsid w:val="00061417"/>
    <w:rsid w:val="00072834"/>
    <w:rsid w:val="00077F2B"/>
    <w:rsid w:val="0008053C"/>
    <w:rsid w:val="00081860"/>
    <w:rsid w:val="00085B54"/>
    <w:rsid w:val="00086DE6"/>
    <w:rsid w:val="000900FC"/>
    <w:rsid w:val="00090E00"/>
    <w:rsid w:val="000962E4"/>
    <w:rsid w:val="000B2C71"/>
    <w:rsid w:val="000B38A3"/>
    <w:rsid w:val="000B54A1"/>
    <w:rsid w:val="000B6072"/>
    <w:rsid w:val="000B627B"/>
    <w:rsid w:val="000B6B3B"/>
    <w:rsid w:val="000B7B9E"/>
    <w:rsid w:val="000C3341"/>
    <w:rsid w:val="000C60BD"/>
    <w:rsid w:val="000C6B12"/>
    <w:rsid w:val="000C6F71"/>
    <w:rsid w:val="000C733E"/>
    <w:rsid w:val="000C7A5E"/>
    <w:rsid w:val="000D2A3A"/>
    <w:rsid w:val="000D5D81"/>
    <w:rsid w:val="000E06A8"/>
    <w:rsid w:val="000F2D83"/>
    <w:rsid w:val="000F3FD3"/>
    <w:rsid w:val="000F5942"/>
    <w:rsid w:val="000F5E6A"/>
    <w:rsid w:val="00101661"/>
    <w:rsid w:val="00105D36"/>
    <w:rsid w:val="00107086"/>
    <w:rsid w:val="00116B95"/>
    <w:rsid w:val="00120086"/>
    <w:rsid w:val="001238CF"/>
    <w:rsid w:val="001305D3"/>
    <w:rsid w:val="0013767E"/>
    <w:rsid w:val="00140D5F"/>
    <w:rsid w:val="001420AC"/>
    <w:rsid w:val="00144BAB"/>
    <w:rsid w:val="001539C5"/>
    <w:rsid w:val="00166E99"/>
    <w:rsid w:val="00167711"/>
    <w:rsid w:val="00172E66"/>
    <w:rsid w:val="00190655"/>
    <w:rsid w:val="00192D22"/>
    <w:rsid w:val="001A26DC"/>
    <w:rsid w:val="001A4B46"/>
    <w:rsid w:val="001A7BEB"/>
    <w:rsid w:val="001C2810"/>
    <w:rsid w:val="001C2A52"/>
    <w:rsid w:val="001D01F3"/>
    <w:rsid w:val="001E4985"/>
    <w:rsid w:val="001E7A77"/>
    <w:rsid w:val="001F2989"/>
    <w:rsid w:val="001F55DA"/>
    <w:rsid w:val="00201952"/>
    <w:rsid w:val="00204AC6"/>
    <w:rsid w:val="0020581D"/>
    <w:rsid w:val="0021105E"/>
    <w:rsid w:val="00223D61"/>
    <w:rsid w:val="00224C4D"/>
    <w:rsid w:val="00232ACB"/>
    <w:rsid w:val="00234815"/>
    <w:rsid w:val="0023756D"/>
    <w:rsid w:val="00240341"/>
    <w:rsid w:val="00246CE3"/>
    <w:rsid w:val="00251FE2"/>
    <w:rsid w:val="00261DD6"/>
    <w:rsid w:val="00266280"/>
    <w:rsid w:val="00267479"/>
    <w:rsid w:val="00271F69"/>
    <w:rsid w:val="00273A49"/>
    <w:rsid w:val="00276323"/>
    <w:rsid w:val="0028096C"/>
    <w:rsid w:val="0028434A"/>
    <w:rsid w:val="002916EB"/>
    <w:rsid w:val="00293093"/>
    <w:rsid w:val="00294451"/>
    <w:rsid w:val="002B42B3"/>
    <w:rsid w:val="002B47E7"/>
    <w:rsid w:val="002B66D3"/>
    <w:rsid w:val="002C18BC"/>
    <w:rsid w:val="002D3FBD"/>
    <w:rsid w:val="002D4AEE"/>
    <w:rsid w:val="002E5715"/>
    <w:rsid w:val="003046B7"/>
    <w:rsid w:val="00310692"/>
    <w:rsid w:val="00311926"/>
    <w:rsid w:val="003129A4"/>
    <w:rsid w:val="003148C3"/>
    <w:rsid w:val="00331FCE"/>
    <w:rsid w:val="003357C6"/>
    <w:rsid w:val="0034038F"/>
    <w:rsid w:val="0034167A"/>
    <w:rsid w:val="003449F6"/>
    <w:rsid w:val="0035348C"/>
    <w:rsid w:val="003549B3"/>
    <w:rsid w:val="00365AA8"/>
    <w:rsid w:val="00367EF8"/>
    <w:rsid w:val="00372834"/>
    <w:rsid w:val="003778D3"/>
    <w:rsid w:val="00377F37"/>
    <w:rsid w:val="003839CD"/>
    <w:rsid w:val="00386E10"/>
    <w:rsid w:val="00387CB0"/>
    <w:rsid w:val="00392CA3"/>
    <w:rsid w:val="00394F3B"/>
    <w:rsid w:val="003A2597"/>
    <w:rsid w:val="003A27F8"/>
    <w:rsid w:val="003A4415"/>
    <w:rsid w:val="003A58A3"/>
    <w:rsid w:val="003B520D"/>
    <w:rsid w:val="003D3C28"/>
    <w:rsid w:val="003D4AA7"/>
    <w:rsid w:val="003F0445"/>
    <w:rsid w:val="003F0F0B"/>
    <w:rsid w:val="003F2E3F"/>
    <w:rsid w:val="003F6964"/>
    <w:rsid w:val="003F7994"/>
    <w:rsid w:val="004025AB"/>
    <w:rsid w:val="0040320C"/>
    <w:rsid w:val="00410171"/>
    <w:rsid w:val="004218B7"/>
    <w:rsid w:val="004363BD"/>
    <w:rsid w:val="00445BB5"/>
    <w:rsid w:val="00446595"/>
    <w:rsid w:val="0044759A"/>
    <w:rsid w:val="004516F6"/>
    <w:rsid w:val="004814F1"/>
    <w:rsid w:val="0048637E"/>
    <w:rsid w:val="00497869"/>
    <w:rsid w:val="004A0303"/>
    <w:rsid w:val="004A402B"/>
    <w:rsid w:val="004B624F"/>
    <w:rsid w:val="004C1334"/>
    <w:rsid w:val="004C3D4C"/>
    <w:rsid w:val="004D1C7E"/>
    <w:rsid w:val="004D2351"/>
    <w:rsid w:val="004D7735"/>
    <w:rsid w:val="004E0873"/>
    <w:rsid w:val="004E27A9"/>
    <w:rsid w:val="004E5824"/>
    <w:rsid w:val="004E5998"/>
    <w:rsid w:val="004F22AD"/>
    <w:rsid w:val="004F26EA"/>
    <w:rsid w:val="004F4706"/>
    <w:rsid w:val="005020FA"/>
    <w:rsid w:val="00503936"/>
    <w:rsid w:val="005044A1"/>
    <w:rsid w:val="00520927"/>
    <w:rsid w:val="0052094C"/>
    <w:rsid w:val="00526645"/>
    <w:rsid w:val="0055199C"/>
    <w:rsid w:val="005538C6"/>
    <w:rsid w:val="00556D6D"/>
    <w:rsid w:val="0056112E"/>
    <w:rsid w:val="00561F00"/>
    <w:rsid w:val="00562041"/>
    <w:rsid w:val="00565B46"/>
    <w:rsid w:val="00571C4F"/>
    <w:rsid w:val="0057285C"/>
    <w:rsid w:val="00574C94"/>
    <w:rsid w:val="0058037E"/>
    <w:rsid w:val="00580554"/>
    <w:rsid w:val="00580D2D"/>
    <w:rsid w:val="005859F8"/>
    <w:rsid w:val="00593962"/>
    <w:rsid w:val="005A17B7"/>
    <w:rsid w:val="005A4FE0"/>
    <w:rsid w:val="005B16CA"/>
    <w:rsid w:val="005C3B20"/>
    <w:rsid w:val="005C6999"/>
    <w:rsid w:val="005D41CA"/>
    <w:rsid w:val="005E40CC"/>
    <w:rsid w:val="005E5360"/>
    <w:rsid w:val="005E6EE2"/>
    <w:rsid w:val="005F0F5B"/>
    <w:rsid w:val="005F1C5A"/>
    <w:rsid w:val="00611FC7"/>
    <w:rsid w:val="00613E6C"/>
    <w:rsid w:val="00627D9B"/>
    <w:rsid w:val="00632338"/>
    <w:rsid w:val="006336FD"/>
    <w:rsid w:val="00634ACF"/>
    <w:rsid w:val="006404A9"/>
    <w:rsid w:val="0064151E"/>
    <w:rsid w:val="00642486"/>
    <w:rsid w:val="006445BF"/>
    <w:rsid w:val="00650552"/>
    <w:rsid w:val="006520EF"/>
    <w:rsid w:val="00653902"/>
    <w:rsid w:val="00655885"/>
    <w:rsid w:val="00661480"/>
    <w:rsid w:val="00670F34"/>
    <w:rsid w:val="00672127"/>
    <w:rsid w:val="0067760A"/>
    <w:rsid w:val="00681DC1"/>
    <w:rsid w:val="0068387F"/>
    <w:rsid w:val="00685917"/>
    <w:rsid w:val="00690966"/>
    <w:rsid w:val="00692B3C"/>
    <w:rsid w:val="0069579A"/>
    <w:rsid w:val="00697AE8"/>
    <w:rsid w:val="006A4D4B"/>
    <w:rsid w:val="006A500D"/>
    <w:rsid w:val="006A638C"/>
    <w:rsid w:val="006B198C"/>
    <w:rsid w:val="006B27A5"/>
    <w:rsid w:val="006B2F63"/>
    <w:rsid w:val="006B38A4"/>
    <w:rsid w:val="006D14D9"/>
    <w:rsid w:val="006D28A1"/>
    <w:rsid w:val="006D5313"/>
    <w:rsid w:val="006D5573"/>
    <w:rsid w:val="006D731A"/>
    <w:rsid w:val="006D76A9"/>
    <w:rsid w:val="006E1F4F"/>
    <w:rsid w:val="006E6132"/>
    <w:rsid w:val="006F54FD"/>
    <w:rsid w:val="00700A7F"/>
    <w:rsid w:val="00706C62"/>
    <w:rsid w:val="0071076B"/>
    <w:rsid w:val="00710F35"/>
    <w:rsid w:val="007144CA"/>
    <w:rsid w:val="0071452A"/>
    <w:rsid w:val="00715E12"/>
    <w:rsid w:val="00720017"/>
    <w:rsid w:val="0072069A"/>
    <w:rsid w:val="00720B8A"/>
    <w:rsid w:val="00721F78"/>
    <w:rsid w:val="00724C9B"/>
    <w:rsid w:val="00726802"/>
    <w:rsid w:val="00730392"/>
    <w:rsid w:val="0073152A"/>
    <w:rsid w:val="00732C2A"/>
    <w:rsid w:val="00735DB0"/>
    <w:rsid w:val="0074581B"/>
    <w:rsid w:val="00747B22"/>
    <w:rsid w:val="007512A3"/>
    <w:rsid w:val="00756F7A"/>
    <w:rsid w:val="007618E9"/>
    <w:rsid w:val="00761A22"/>
    <w:rsid w:val="00762247"/>
    <w:rsid w:val="00764224"/>
    <w:rsid w:val="00767FA5"/>
    <w:rsid w:val="00782ACB"/>
    <w:rsid w:val="00783447"/>
    <w:rsid w:val="00791F57"/>
    <w:rsid w:val="00792D99"/>
    <w:rsid w:val="007A25AB"/>
    <w:rsid w:val="007A7CAC"/>
    <w:rsid w:val="007B0023"/>
    <w:rsid w:val="007B13D1"/>
    <w:rsid w:val="007C350F"/>
    <w:rsid w:val="007C43D0"/>
    <w:rsid w:val="007C5D35"/>
    <w:rsid w:val="007D03F3"/>
    <w:rsid w:val="007D30D9"/>
    <w:rsid w:val="007D3D9E"/>
    <w:rsid w:val="007D608F"/>
    <w:rsid w:val="007E2E97"/>
    <w:rsid w:val="007E6CEF"/>
    <w:rsid w:val="007E751C"/>
    <w:rsid w:val="00801CDF"/>
    <w:rsid w:val="00802D64"/>
    <w:rsid w:val="00806E64"/>
    <w:rsid w:val="00806F0B"/>
    <w:rsid w:val="008109E0"/>
    <w:rsid w:val="00817E26"/>
    <w:rsid w:val="00824F5E"/>
    <w:rsid w:val="00831048"/>
    <w:rsid w:val="00841BB2"/>
    <w:rsid w:val="00843A6A"/>
    <w:rsid w:val="0084446A"/>
    <w:rsid w:val="0084499C"/>
    <w:rsid w:val="00845DB5"/>
    <w:rsid w:val="008555DA"/>
    <w:rsid w:val="00860C3B"/>
    <w:rsid w:val="008640C3"/>
    <w:rsid w:val="00871FE0"/>
    <w:rsid w:val="00872C09"/>
    <w:rsid w:val="00884B15"/>
    <w:rsid w:val="00886E2C"/>
    <w:rsid w:val="00891B6F"/>
    <w:rsid w:val="00896BEC"/>
    <w:rsid w:val="008A2C11"/>
    <w:rsid w:val="008A4BD4"/>
    <w:rsid w:val="008A6A70"/>
    <w:rsid w:val="008B5605"/>
    <w:rsid w:val="008B56FD"/>
    <w:rsid w:val="008B591A"/>
    <w:rsid w:val="008B6194"/>
    <w:rsid w:val="008C7D70"/>
    <w:rsid w:val="008D0197"/>
    <w:rsid w:val="008D59A3"/>
    <w:rsid w:val="008D5C87"/>
    <w:rsid w:val="008E65F2"/>
    <w:rsid w:val="008F0124"/>
    <w:rsid w:val="008F2493"/>
    <w:rsid w:val="008F7C2D"/>
    <w:rsid w:val="009025EF"/>
    <w:rsid w:val="00904413"/>
    <w:rsid w:val="00910906"/>
    <w:rsid w:val="009145E8"/>
    <w:rsid w:val="009254B1"/>
    <w:rsid w:val="0092735D"/>
    <w:rsid w:val="00931B11"/>
    <w:rsid w:val="00937823"/>
    <w:rsid w:val="00950D02"/>
    <w:rsid w:val="00951489"/>
    <w:rsid w:val="00961DCC"/>
    <w:rsid w:val="00962CF2"/>
    <w:rsid w:val="00966BB6"/>
    <w:rsid w:val="0097167C"/>
    <w:rsid w:val="00975170"/>
    <w:rsid w:val="00976E91"/>
    <w:rsid w:val="0097775E"/>
    <w:rsid w:val="00994E9D"/>
    <w:rsid w:val="009957DF"/>
    <w:rsid w:val="00995BC9"/>
    <w:rsid w:val="009A3F33"/>
    <w:rsid w:val="009B24BA"/>
    <w:rsid w:val="009C0045"/>
    <w:rsid w:val="009D7FA8"/>
    <w:rsid w:val="009E1CA0"/>
    <w:rsid w:val="009E2B6B"/>
    <w:rsid w:val="009E54DA"/>
    <w:rsid w:val="00A04711"/>
    <w:rsid w:val="00A0640D"/>
    <w:rsid w:val="00A067FF"/>
    <w:rsid w:val="00A128FE"/>
    <w:rsid w:val="00A176C6"/>
    <w:rsid w:val="00A20A20"/>
    <w:rsid w:val="00A301A6"/>
    <w:rsid w:val="00A31222"/>
    <w:rsid w:val="00A31552"/>
    <w:rsid w:val="00A3441C"/>
    <w:rsid w:val="00A34964"/>
    <w:rsid w:val="00A37503"/>
    <w:rsid w:val="00A40A15"/>
    <w:rsid w:val="00A51A70"/>
    <w:rsid w:val="00A52EB5"/>
    <w:rsid w:val="00A60C15"/>
    <w:rsid w:val="00A67948"/>
    <w:rsid w:val="00A80C97"/>
    <w:rsid w:val="00A821B1"/>
    <w:rsid w:val="00A82371"/>
    <w:rsid w:val="00A8770F"/>
    <w:rsid w:val="00A943B4"/>
    <w:rsid w:val="00AA354D"/>
    <w:rsid w:val="00AA7CD8"/>
    <w:rsid w:val="00AB3A15"/>
    <w:rsid w:val="00AB4968"/>
    <w:rsid w:val="00AB4CC8"/>
    <w:rsid w:val="00AB61BC"/>
    <w:rsid w:val="00AC5340"/>
    <w:rsid w:val="00AC5FD7"/>
    <w:rsid w:val="00AD0027"/>
    <w:rsid w:val="00AD047E"/>
    <w:rsid w:val="00AD35FB"/>
    <w:rsid w:val="00AD65C6"/>
    <w:rsid w:val="00AE02BB"/>
    <w:rsid w:val="00AF2387"/>
    <w:rsid w:val="00AF60E2"/>
    <w:rsid w:val="00B03FAC"/>
    <w:rsid w:val="00B07298"/>
    <w:rsid w:val="00B10319"/>
    <w:rsid w:val="00B124BE"/>
    <w:rsid w:val="00B12DEC"/>
    <w:rsid w:val="00B20E47"/>
    <w:rsid w:val="00B23A7D"/>
    <w:rsid w:val="00B23DF1"/>
    <w:rsid w:val="00B24F20"/>
    <w:rsid w:val="00B25C4C"/>
    <w:rsid w:val="00B26F2D"/>
    <w:rsid w:val="00B31C86"/>
    <w:rsid w:val="00B47F02"/>
    <w:rsid w:val="00B66FB1"/>
    <w:rsid w:val="00B73DC5"/>
    <w:rsid w:val="00B83A19"/>
    <w:rsid w:val="00B8798F"/>
    <w:rsid w:val="00BA3579"/>
    <w:rsid w:val="00BA4D26"/>
    <w:rsid w:val="00BA5C33"/>
    <w:rsid w:val="00BB0AED"/>
    <w:rsid w:val="00BB7BCE"/>
    <w:rsid w:val="00BC4202"/>
    <w:rsid w:val="00BC5FB6"/>
    <w:rsid w:val="00BC6710"/>
    <w:rsid w:val="00BD5853"/>
    <w:rsid w:val="00BD5E13"/>
    <w:rsid w:val="00BD7411"/>
    <w:rsid w:val="00BE0D12"/>
    <w:rsid w:val="00BE3BA7"/>
    <w:rsid w:val="00BE4F4A"/>
    <w:rsid w:val="00BE650F"/>
    <w:rsid w:val="00BF0778"/>
    <w:rsid w:val="00BF14E2"/>
    <w:rsid w:val="00C00C84"/>
    <w:rsid w:val="00C030EC"/>
    <w:rsid w:val="00C03BDA"/>
    <w:rsid w:val="00C101B3"/>
    <w:rsid w:val="00C12C52"/>
    <w:rsid w:val="00C13C7F"/>
    <w:rsid w:val="00C15C94"/>
    <w:rsid w:val="00C24CBC"/>
    <w:rsid w:val="00C267C1"/>
    <w:rsid w:val="00C26A41"/>
    <w:rsid w:val="00C302C9"/>
    <w:rsid w:val="00C33EA9"/>
    <w:rsid w:val="00C404E8"/>
    <w:rsid w:val="00C452D5"/>
    <w:rsid w:val="00C46707"/>
    <w:rsid w:val="00C50BA1"/>
    <w:rsid w:val="00C53970"/>
    <w:rsid w:val="00C550F3"/>
    <w:rsid w:val="00C64432"/>
    <w:rsid w:val="00C650A9"/>
    <w:rsid w:val="00C700E0"/>
    <w:rsid w:val="00C7200B"/>
    <w:rsid w:val="00C8150B"/>
    <w:rsid w:val="00C87BAF"/>
    <w:rsid w:val="00C96773"/>
    <w:rsid w:val="00CC1A8B"/>
    <w:rsid w:val="00CC4129"/>
    <w:rsid w:val="00CC6C10"/>
    <w:rsid w:val="00CD1016"/>
    <w:rsid w:val="00CE1597"/>
    <w:rsid w:val="00CF1D02"/>
    <w:rsid w:val="00CF351E"/>
    <w:rsid w:val="00CF3F72"/>
    <w:rsid w:val="00CF673C"/>
    <w:rsid w:val="00D00D15"/>
    <w:rsid w:val="00D02D36"/>
    <w:rsid w:val="00D07E2C"/>
    <w:rsid w:val="00D14CDA"/>
    <w:rsid w:val="00D21370"/>
    <w:rsid w:val="00D26769"/>
    <w:rsid w:val="00D32776"/>
    <w:rsid w:val="00D367EE"/>
    <w:rsid w:val="00D40146"/>
    <w:rsid w:val="00D47D0A"/>
    <w:rsid w:val="00D5117B"/>
    <w:rsid w:val="00D51446"/>
    <w:rsid w:val="00D60F9F"/>
    <w:rsid w:val="00D63D17"/>
    <w:rsid w:val="00D76011"/>
    <w:rsid w:val="00D827A4"/>
    <w:rsid w:val="00D83E30"/>
    <w:rsid w:val="00D8635B"/>
    <w:rsid w:val="00D964F5"/>
    <w:rsid w:val="00DA02E3"/>
    <w:rsid w:val="00DA15C7"/>
    <w:rsid w:val="00DA3906"/>
    <w:rsid w:val="00DA4B4E"/>
    <w:rsid w:val="00DA653D"/>
    <w:rsid w:val="00DA6BA3"/>
    <w:rsid w:val="00DA7AE6"/>
    <w:rsid w:val="00DB07F2"/>
    <w:rsid w:val="00DC397D"/>
    <w:rsid w:val="00DC42A5"/>
    <w:rsid w:val="00DE0F80"/>
    <w:rsid w:val="00DE547D"/>
    <w:rsid w:val="00DE697C"/>
    <w:rsid w:val="00DF19DA"/>
    <w:rsid w:val="00DF1AB6"/>
    <w:rsid w:val="00DF74A5"/>
    <w:rsid w:val="00E055AB"/>
    <w:rsid w:val="00E06A42"/>
    <w:rsid w:val="00E10BFD"/>
    <w:rsid w:val="00E1591C"/>
    <w:rsid w:val="00E16584"/>
    <w:rsid w:val="00E24535"/>
    <w:rsid w:val="00E26D10"/>
    <w:rsid w:val="00E3323A"/>
    <w:rsid w:val="00E42403"/>
    <w:rsid w:val="00E446B3"/>
    <w:rsid w:val="00E56028"/>
    <w:rsid w:val="00E6351B"/>
    <w:rsid w:val="00E63856"/>
    <w:rsid w:val="00E71EAB"/>
    <w:rsid w:val="00E77AF9"/>
    <w:rsid w:val="00E83F56"/>
    <w:rsid w:val="00E90B71"/>
    <w:rsid w:val="00E90F37"/>
    <w:rsid w:val="00E93C23"/>
    <w:rsid w:val="00EA013A"/>
    <w:rsid w:val="00EA509E"/>
    <w:rsid w:val="00EA5E5A"/>
    <w:rsid w:val="00EB5484"/>
    <w:rsid w:val="00EB606B"/>
    <w:rsid w:val="00EC09B1"/>
    <w:rsid w:val="00EC3C06"/>
    <w:rsid w:val="00EC4B25"/>
    <w:rsid w:val="00EC561C"/>
    <w:rsid w:val="00ED774C"/>
    <w:rsid w:val="00EE31DD"/>
    <w:rsid w:val="00EE4051"/>
    <w:rsid w:val="00EF277F"/>
    <w:rsid w:val="00EF6073"/>
    <w:rsid w:val="00EF6762"/>
    <w:rsid w:val="00F01082"/>
    <w:rsid w:val="00F04807"/>
    <w:rsid w:val="00F05EFE"/>
    <w:rsid w:val="00F11346"/>
    <w:rsid w:val="00F12DBB"/>
    <w:rsid w:val="00F15D84"/>
    <w:rsid w:val="00F3087E"/>
    <w:rsid w:val="00F41B4A"/>
    <w:rsid w:val="00F4308B"/>
    <w:rsid w:val="00F4350D"/>
    <w:rsid w:val="00F4571F"/>
    <w:rsid w:val="00F45CB2"/>
    <w:rsid w:val="00F477CA"/>
    <w:rsid w:val="00F50DAD"/>
    <w:rsid w:val="00F51AC3"/>
    <w:rsid w:val="00F54DA9"/>
    <w:rsid w:val="00F664FC"/>
    <w:rsid w:val="00F66E1E"/>
    <w:rsid w:val="00F8009F"/>
    <w:rsid w:val="00F8132A"/>
    <w:rsid w:val="00F81B99"/>
    <w:rsid w:val="00F8274F"/>
    <w:rsid w:val="00F906B3"/>
    <w:rsid w:val="00F90D64"/>
    <w:rsid w:val="00F92F03"/>
    <w:rsid w:val="00F96630"/>
    <w:rsid w:val="00FB04BA"/>
    <w:rsid w:val="00FB2B01"/>
    <w:rsid w:val="00FC08FD"/>
    <w:rsid w:val="00FC1D33"/>
    <w:rsid w:val="00FC3C86"/>
    <w:rsid w:val="00FC40FD"/>
    <w:rsid w:val="00FC55A2"/>
    <w:rsid w:val="00FD58FC"/>
    <w:rsid w:val="00FE0DC7"/>
    <w:rsid w:val="00FE2646"/>
    <w:rsid w:val="00FF1380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39EA9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  <w:style w:type="paragraph" w:customStyle="1" w:styleId="formattext">
    <w:name w:val="formattext"/>
    <w:basedOn w:val="a0"/>
    <w:rsid w:val="00394F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7">
    <w:name w:val="Нормальный (таблица)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Прижатый влево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t286pc">
    <w:name w:val="t286pc"/>
    <w:basedOn w:val="a1"/>
    <w:rsid w:val="00EC561C"/>
  </w:style>
  <w:style w:type="paragraph" w:customStyle="1" w:styleId="Default">
    <w:name w:val="Default"/>
    <w:rsid w:val="00756F7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0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1026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76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674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5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7925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9EA1E-A222-4F29-B76E-4731B2E45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3819</Words>
  <Characters>21773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oOo</cp:lastModifiedBy>
  <cp:revision>3</cp:revision>
  <cp:lastPrinted>2026-06-04T00:57:00Z</cp:lastPrinted>
  <dcterms:created xsi:type="dcterms:W3CDTF">2026-06-04T00:30:00Z</dcterms:created>
  <dcterms:modified xsi:type="dcterms:W3CDTF">2026-06-04T00:59:00Z</dcterms:modified>
</cp:coreProperties>
</file>