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10F4">
      <w:pPr>
        <w:pStyle w:val="printredaction-line"/>
        <w:divId w:val="741947078"/>
        <w:rPr>
          <w:rFonts w:ascii="Georgia" w:hAnsi="Georgia"/>
        </w:rPr>
      </w:pPr>
      <w:r>
        <w:rPr>
          <w:rFonts w:ascii="Georgia" w:hAnsi="Georgia"/>
        </w:rPr>
        <w:t>Редакция от 15 мар 2014</w:t>
      </w:r>
    </w:p>
    <w:p w:rsidR="00000000" w:rsidRDefault="008C10F4">
      <w:pPr>
        <w:divId w:val="84609099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07.02.2011 № 6-ФЗ</w:t>
      </w:r>
    </w:p>
    <w:p w:rsidR="00000000" w:rsidRDefault="008C10F4">
      <w:pPr>
        <w:pStyle w:val="1"/>
        <w:divId w:val="741947078"/>
        <w:rPr>
          <w:rFonts w:ascii="Georgia" w:eastAsia="Times New Roman" w:hAnsi="Georgia"/>
          <w:color w:val="000000"/>
        </w:rPr>
      </w:pPr>
      <w:r>
        <w:rPr>
          <w:rFonts w:ascii="Georgia" w:eastAsia="Times New Roman" w:hAnsi="Georgia"/>
          <w:color w:val="000000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</w:p>
    <w:p w:rsidR="00000000" w:rsidRDefault="008C10F4">
      <w:pPr>
        <w:divId w:val="27814820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Цель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Целью настоящего Федерального закона является установление общих принципов организации, деятельности и основных полномочий контрольно-счетных органов субъектов Российской Федерации и контрольно-счетных органов муниципальных образований (далее также - контр</w:t>
      </w:r>
      <w:r>
        <w:rPr>
          <w:rFonts w:ascii="Georgia" w:hAnsi="Georgia"/>
        </w:rPr>
        <w:t>ольно-счетные органы)</w:t>
      </w:r>
      <w:r>
        <w:rPr>
          <w:rFonts w:ascii="Georgia" w:hAnsi="Georgia"/>
        </w:rPr>
        <w:t>.</w:t>
      </w:r>
    </w:p>
    <w:p w:rsidR="00000000" w:rsidRDefault="008C10F4">
      <w:pPr>
        <w:divId w:val="4911261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Правовое регулирование организации и деятельности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 xml:space="preserve">1. Правовое регулирование организации и деятельности контрольно-счетных органов субъектов Российской Федерации основывается на </w:t>
      </w:r>
      <w:hyperlink r:id="rId4" w:anchor="/document/99/9004937/XA00M6G2N3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 xml:space="preserve"> и осуществляется </w:t>
      </w:r>
      <w:hyperlink r:id="rId5" w:anchor="/document/99/901744603/" w:history="1">
        <w:r>
          <w:rPr>
            <w:rStyle w:val="a4"/>
            <w:rFonts w:ascii="Georgia" w:hAnsi="Georgia"/>
          </w:rPr>
          <w:t>Федеральным законом от 6 октября 1999 года № 184-ФЗ "Об общих принципах организаци</w:t>
        </w:r>
        <w:r>
          <w:rPr>
            <w:rStyle w:val="a4"/>
            <w:rFonts w:ascii="Georgia" w:hAnsi="Georgia"/>
          </w:rPr>
          <w:t>и законодательных (представительных) и исполнительных органов государственной власти субъектов Российской Федерации"</w:t>
        </w:r>
      </w:hyperlink>
      <w:r>
        <w:rPr>
          <w:rFonts w:ascii="Georgia" w:hAnsi="Georgia"/>
        </w:rPr>
        <w:t xml:space="preserve">, </w:t>
      </w:r>
      <w:hyperlink r:id="rId6" w:anchor="/document/99/901714433/XA00M6G2N3/" w:history="1">
        <w:r>
          <w:rPr>
            <w:rStyle w:val="a4"/>
            <w:rFonts w:ascii="Georgia" w:hAnsi="Georgia"/>
          </w:rPr>
          <w:t>Бюджетным кодексом Российской Федерации</w:t>
        </w:r>
      </w:hyperlink>
      <w:r>
        <w:rPr>
          <w:rFonts w:ascii="Georgia" w:hAnsi="Georgia"/>
        </w:rPr>
        <w:t>, настоящим Федеральн</w:t>
      </w:r>
      <w:r>
        <w:rPr>
          <w:rFonts w:ascii="Georgia" w:hAnsi="Georgia"/>
        </w:rPr>
        <w:t>ым законом, другими федеральными законами и иными нормативными правовыми актами Российской Федерации, конституцией (уставом), законами и иными нормативными правовыми актами субъектов Российской Федерации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2. Правовое регулирование организации и деятельност</w:t>
      </w:r>
      <w:r>
        <w:rPr>
          <w:rFonts w:ascii="Georgia" w:hAnsi="Georgia"/>
        </w:rPr>
        <w:t xml:space="preserve">и контрольно-счетных органов муниципальных образований основывается на </w:t>
      </w:r>
      <w:hyperlink r:id="rId7" w:anchor="/document/99/9004937/XA00M6G2N3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 xml:space="preserve"> и осуществляется </w:t>
      </w:r>
      <w:hyperlink r:id="rId8" w:anchor="/document/99/901876063/XA00RL22OK/" w:history="1">
        <w:r>
          <w:rPr>
            <w:rStyle w:val="a4"/>
            <w:rFonts w:ascii="Georgia" w:hAnsi="Georgia"/>
          </w:rPr>
          <w:t>Федеральным законом от 6 октября 2003 года № 131-ФЗ "Об общих принципах организации местного самоуправления в Российской Федерации"</w:t>
        </w:r>
      </w:hyperlink>
      <w:r>
        <w:rPr>
          <w:rFonts w:ascii="Georgia" w:hAnsi="Georgia"/>
        </w:rPr>
        <w:t xml:space="preserve">, </w:t>
      </w:r>
      <w:hyperlink r:id="rId9" w:anchor="/document/99/901714433/XA00M6G2N3/" w:history="1">
        <w:r>
          <w:rPr>
            <w:rStyle w:val="a4"/>
            <w:rFonts w:ascii="Georgia" w:hAnsi="Georgia"/>
          </w:rPr>
          <w:t>Бюджетным кодексом Российс</w:t>
        </w:r>
        <w:r>
          <w:rPr>
            <w:rStyle w:val="a4"/>
            <w:rFonts w:ascii="Georgia" w:hAnsi="Georgia"/>
          </w:rPr>
          <w:t>кой Федерации</w:t>
        </w:r>
      </w:hyperlink>
      <w:r>
        <w:rPr>
          <w:rFonts w:ascii="Georgia" w:hAnsi="Georgia"/>
        </w:rPr>
        <w:t>, настоящим Федеральным законом,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</w:t>
      </w:r>
      <w:r>
        <w:rPr>
          <w:rFonts w:ascii="Georgia" w:hAnsi="Georgia"/>
        </w:rPr>
        <w:t>ование организации и деятельности контрольно-счетных органов муниципальных образований осуществляется также законами субъекта Российской Федерации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3. Федеральные законы и иные нормативные правовые акты Российской Федерации, законы и нормативные правовые а</w:t>
      </w:r>
      <w:r>
        <w:rPr>
          <w:rFonts w:ascii="Georgia" w:hAnsi="Georgia"/>
        </w:rPr>
        <w:t xml:space="preserve">кты субъектов Российской Федерации, муниципальные нормативные правовые акты, регулирующие вопросы организации и деятельности контрольно-счетных органов, не должны противоречить </w:t>
      </w:r>
      <w:hyperlink r:id="rId10" w:anchor="/document/99/901714433/XA00M6G2N3/" w:history="1">
        <w:r>
          <w:rPr>
            <w:rStyle w:val="a4"/>
            <w:rFonts w:ascii="Georgia" w:hAnsi="Georgia"/>
          </w:rPr>
          <w:t>Б</w:t>
        </w:r>
        <w:r>
          <w:rPr>
            <w:rStyle w:val="a4"/>
            <w:rFonts w:ascii="Georgia" w:hAnsi="Georgia"/>
          </w:rPr>
          <w:t>юджетному кодексу Российской Федерации</w:t>
        </w:r>
      </w:hyperlink>
      <w:r>
        <w:rPr>
          <w:rFonts w:ascii="Georgia" w:hAnsi="Georgia"/>
        </w:rPr>
        <w:t xml:space="preserve"> и настоящему Федеральному закону</w:t>
      </w:r>
      <w:r>
        <w:rPr>
          <w:rFonts w:ascii="Georgia" w:hAnsi="Georgia"/>
        </w:rPr>
        <w:t>.</w:t>
      </w:r>
    </w:p>
    <w:p w:rsidR="00000000" w:rsidRDefault="008C10F4">
      <w:pPr>
        <w:divId w:val="157419996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Основы статуса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1. Контрольно-счетный орган субъекта Российской Федерации является постоянно действующим органом внешнего государственного финансов</w:t>
      </w:r>
      <w:r>
        <w:rPr>
          <w:rFonts w:ascii="Georgia" w:hAnsi="Georgia"/>
        </w:rPr>
        <w:t>ого контроля и образуется законодательным (представительным) органом государственной власти субъекта Российской Федерации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2. Контрольно-счетный орган муниципального образования является постоянно действующим органом внешнего муниципального финансового кон</w:t>
      </w:r>
      <w:r>
        <w:rPr>
          <w:rFonts w:ascii="Georgia" w:hAnsi="Georgia"/>
        </w:rPr>
        <w:t>троля и образуется представительным органом муниципального образования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3. Контрольно-счетный орган субъекта Российской Федерации и контрольно-счетный орган муниципального образования подотчетны соответственно законодательному (представительному) органу го</w:t>
      </w:r>
      <w:r>
        <w:rPr>
          <w:rFonts w:ascii="Georgia" w:hAnsi="Georgia"/>
        </w:rPr>
        <w:t>сударственной власти субъекта Российской Федерации или представительному органу муниципального образования (далее также - законодательные (представительные) органы)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4. Контрольно-счетные органы обладают организационной и функциональной независимостью и ос</w:t>
      </w:r>
      <w:r>
        <w:rPr>
          <w:rFonts w:ascii="Georgia" w:hAnsi="Georgia"/>
        </w:rPr>
        <w:t>уществляют свою деятельность самостоятельно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5. Деятельность контрольно-счетных органов не может быть приостановлена, в том числе в связи с досрочным прекращением полномочий законодательного (представительного) органа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6. Наименования, полномочия, состав и</w:t>
      </w:r>
      <w:r>
        <w:rPr>
          <w:rFonts w:ascii="Georgia" w:hAnsi="Georgia"/>
        </w:rPr>
        <w:t xml:space="preserve"> порядок деятельности контрольно-счетного органа субъекта Российской Федерации, контрольно-счетного органа муниципального образования устанавливаются соответственно конституцией (уставом) и (или) законом субъекта Российской Федерации, уставом муниципальног</w:t>
      </w:r>
      <w:r>
        <w:rPr>
          <w:rFonts w:ascii="Georgia" w:hAnsi="Georgia"/>
        </w:rPr>
        <w:t>о образования и (или) нормативным правовым актом представительного органа муниципального образования в соответствии с настоящим Федеральным законом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7. Контрольно-счетный орган субъекта Российской Федерации обладает правами юридического лица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8. Контрольно</w:t>
      </w:r>
      <w:r>
        <w:rPr>
          <w:rFonts w:ascii="Georgia" w:hAnsi="Georgia"/>
        </w:rPr>
        <w:t>-счетный орган муниципального образования в соответствии с уставом муниципального образования и (или) нормативным правовым актом представительного органа муниципального образования может обладать правами юридического лица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9. Контрольно-счетные органы имею</w:t>
      </w:r>
      <w:r>
        <w:rPr>
          <w:rFonts w:ascii="Georgia" w:hAnsi="Georgia"/>
        </w:rPr>
        <w:t>т гербовую печать и бланки со своим наименованием и с изображением герба субъекта Российской Федерации или муниципального образования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10. Организация и деятельность контрольно-счетного органа внутригородского муниципального образования городов федеральног</w:t>
      </w:r>
      <w:r>
        <w:rPr>
          <w:rFonts w:ascii="Georgia" w:hAnsi="Georgia"/>
        </w:rPr>
        <w:t>о значения определяются законом субъекта Российской Федерации - города федерального значения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11. Представительные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</w:t>
      </w:r>
      <w:r>
        <w:rPr>
          <w:rFonts w:ascii="Georgia" w:hAnsi="Georgia"/>
        </w:rPr>
        <w:t>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12. В порядке, определяемом законами субъектов Российской Федерации - городов федерального</w:t>
      </w:r>
      <w:r>
        <w:rPr>
          <w:rFonts w:ascii="Georgia" w:hAnsi="Georgia"/>
        </w:rPr>
        <w:t xml:space="preserve"> значения, представительные органы внутригородских </w:t>
      </w:r>
      <w:r>
        <w:rPr>
          <w:rFonts w:ascii="Georgia" w:hAnsi="Georgia"/>
        </w:rPr>
        <w:lastRenderedPageBreak/>
        <w:t>муниципальных образований городов федерального значения вправе заключать соглашения с контрольно-счетными органами субъектов Российской Федерации - городов федерального значения о передаче им полномочий по</w:t>
      </w:r>
      <w:r>
        <w:rPr>
          <w:rFonts w:ascii="Georgia" w:hAnsi="Georgia"/>
        </w:rPr>
        <w:t xml:space="preserve"> осуществлению внешнего муниципального финансового контроля</w:t>
      </w:r>
      <w:r>
        <w:rPr>
          <w:rFonts w:ascii="Georgia" w:hAnsi="Georgia"/>
        </w:rPr>
        <w:t>.</w:t>
      </w:r>
    </w:p>
    <w:p w:rsidR="00000000" w:rsidRDefault="008C10F4">
      <w:pPr>
        <w:divId w:val="49881120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Принципы деятельности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Деятельность контрольно-счетных органов основывается на принципах законности, объективности, эффективности, независимости и гласности</w:t>
      </w:r>
      <w:r>
        <w:rPr>
          <w:rFonts w:ascii="Georgia" w:hAnsi="Georgia"/>
        </w:rPr>
        <w:t>.</w:t>
      </w:r>
    </w:p>
    <w:p w:rsidR="00000000" w:rsidRDefault="008C10F4">
      <w:pPr>
        <w:divId w:val="62196470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Состав и структура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1. Контрольно-счетный орган субъекта Российской Федерации образуется в составе председателя, аудиторов и аппарата контрольно-счетного органа. Законом субъекта Российской Федерации в составе контрольно-</w:t>
      </w:r>
      <w:r>
        <w:rPr>
          <w:rFonts w:ascii="Georgia" w:hAnsi="Georgia"/>
        </w:rPr>
        <w:t>счетного органа субъекта Российской Федерации может быть предусмотрена одна должность заместителя председателя контрольно-счетного органа субъекта Российской Федерации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2. Контрольно-счетный орган муниципального образования образуется в составе председател</w:t>
      </w:r>
      <w:r>
        <w:rPr>
          <w:rFonts w:ascii="Georgia" w:hAnsi="Georgia"/>
        </w:rPr>
        <w:t>я и аппарата контрольно-счетного органа. Уставом муниципального образования или нормативным правовым актом представительного органа муниципального образования в составе контрольно-счетного органа может быть предусмотрена одна должность заместителя председа</w:t>
      </w:r>
      <w:r>
        <w:rPr>
          <w:rFonts w:ascii="Georgia" w:hAnsi="Georgia"/>
        </w:rPr>
        <w:t>теля контрольно-счетного органа муниципального образования, а также должности аудиторов контрольно-счетного органа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3. Должности председателя, заместителя председателя и аудиторов контрольно-счетного органа могут быть отнесены соответственно к государствен</w:t>
      </w:r>
      <w:r>
        <w:rPr>
          <w:rFonts w:ascii="Georgia" w:hAnsi="Georgia"/>
        </w:rPr>
        <w:t>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</w:t>
      </w:r>
      <w:r>
        <w:rPr>
          <w:rFonts w:ascii="Georgia" w:hAnsi="Georgia"/>
        </w:rPr>
        <w:t xml:space="preserve"> Федерации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4. Срок полномочий председателя, заместителя председателя и аудиторов контрольно-счетного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</w:t>
      </w:r>
      <w:r>
        <w:rPr>
          <w:rFonts w:ascii="Georgia" w:hAnsi="Georgia"/>
        </w:rPr>
        <w:t>олномочий законодательного (представительного) органа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5. Структура контрольно-счетного органа определяется в порядке,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 xml:space="preserve">6. В состав аппарата контрольно-счетного </w:t>
      </w:r>
      <w:r>
        <w:rPr>
          <w:rFonts w:ascii="Georgia" w:hAnsi="Georgia"/>
        </w:rPr>
        <w:t>органа входят инспекторы и иные штатные работники. На инспекторов контрольно-счетных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</w:t>
      </w:r>
      <w:r>
        <w:rPr>
          <w:rFonts w:ascii="Georgia" w:hAnsi="Georgia"/>
        </w:rPr>
        <w:t>ветствующего контрольно-счетного органа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7. Штатная численность контрольно-счетного органа субъекта Российской Федерации устанавливается правовым актом законодательного (представительного) органа государственной власти субъекта Российской Федерации в соотв</w:t>
      </w:r>
      <w:r>
        <w:rPr>
          <w:rFonts w:ascii="Georgia" w:hAnsi="Georgia"/>
        </w:rPr>
        <w:t>етствии с законом субъекта Российской Федерации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lastRenderedPageBreak/>
        <w:t>8. Штатная численность контрольно-счетного органа муниципального образования определяется нормативным правовым актом представительного органа муниципального образования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9. Права, обязанности и ответственнос</w:t>
      </w:r>
      <w:r>
        <w:rPr>
          <w:rFonts w:ascii="Georgia" w:hAnsi="Georgia"/>
        </w:rPr>
        <w:t>ть работников контрольно-счетных органов определяются настоящим Федеральным законом, законодательством о государственной гражданской службе, законодательством о муниципальной службе, трудовым законодательством и иными нормативными правовыми актами, содержа</w:t>
      </w:r>
      <w:r>
        <w:rPr>
          <w:rFonts w:ascii="Georgia" w:hAnsi="Georgia"/>
        </w:rPr>
        <w:t>щими нормы трудового права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10. В контрольно-счетном органе может быть образован коллегиальный орган (коллегия). Коллегиальный орган (коллегия) рассматривает наиболее важные вопросы деятельности контрольно-счетного органа, включая вопросы планирования и ор</w:t>
      </w:r>
      <w:r>
        <w:rPr>
          <w:rFonts w:ascii="Georgia" w:hAnsi="Georgia"/>
        </w:rPr>
        <w:t>ганизации его деятельности, методологии контрольной деятельности. Компетенция и порядок работы коллегиального органа (коллегии) определяются соответственно законом субъекта Российской Федерации или нормативным правовым актом представительного органа муници</w:t>
      </w:r>
      <w:r>
        <w:rPr>
          <w:rFonts w:ascii="Georgia" w:hAnsi="Georgia"/>
        </w:rPr>
        <w:t>пального образования и (или) регламентом контрольно-счетного органа</w:t>
      </w:r>
      <w:r>
        <w:rPr>
          <w:rFonts w:ascii="Georgia" w:hAnsi="Georgia"/>
        </w:rPr>
        <w:t>.</w:t>
      </w:r>
    </w:p>
    <w:p w:rsidR="00000000" w:rsidRDefault="008C10F4">
      <w:pPr>
        <w:divId w:val="95460593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назначения на должность председателя, заместителя председателя и аудиторов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1. Председатель, заместитель председателя и аудиторы контрольно-сче</w:t>
      </w:r>
      <w:r>
        <w:rPr>
          <w:rFonts w:ascii="Georgia" w:hAnsi="Georgia"/>
        </w:rPr>
        <w:t>тного органа субъекта Российской Федерации назначаются на должность законодательным (представительным) органом государственной власти субъекта Российской Федерации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2. Предложения о кандидатурах на должность председателя контрольно-счетного органа субъекта</w:t>
      </w:r>
      <w:r>
        <w:rPr>
          <w:rFonts w:ascii="Georgia" w:hAnsi="Georgia"/>
        </w:rPr>
        <w:t xml:space="preserve"> Российской Федерации вносятся в законодательный (представительный) орган государственной власти субъекта Российской Федерации</w:t>
      </w:r>
      <w:r>
        <w:rPr>
          <w:rFonts w:ascii="Georgia" w:hAnsi="Georgia"/>
        </w:rPr>
        <w:t>: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1) председателем законодательного (представительного) органа государственной власти субъекта Российской Федерации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2) депутатами</w:t>
      </w:r>
      <w:r>
        <w:rPr>
          <w:rFonts w:ascii="Georgia" w:hAnsi="Georgia"/>
        </w:rPr>
        <w:t xml:space="preserve"> законодательного (представительного) органа государственной власти субъекта Российской Федерации - не менее одной трети от установленного числа депутатов законодательного (представительного) органа государственной власти субъекта Российской Федерации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 xml:space="preserve">3) </w:t>
      </w:r>
      <w:r>
        <w:rPr>
          <w:rFonts w:ascii="Georgia" w:hAnsi="Georgia"/>
        </w:rPr>
        <w:t>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3. Право внесения предложений о кандидатурах на должность председателя контрольно-счетного органа су</w:t>
      </w:r>
      <w:r>
        <w:rPr>
          <w:rFonts w:ascii="Georgia" w:hAnsi="Georgia"/>
        </w:rPr>
        <w:t>бъекта Российской Федерации в законодательный (представительный)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(предст</w:t>
      </w:r>
      <w:r>
        <w:rPr>
          <w:rFonts w:ascii="Georgia" w:hAnsi="Georgia"/>
        </w:rPr>
        <w:t>авительного) органа государственной власти субъекта Российской Федерации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4. Предложения о кандидатурах на должности заместителя председателя и аудиторов контрольно-счетного органа субъекта Российской Федерации вносятся в законодательный (представительный)</w:t>
      </w:r>
      <w:r>
        <w:rPr>
          <w:rFonts w:ascii="Georgia" w:hAnsi="Georgia"/>
        </w:rPr>
        <w:t xml:space="preserve"> орган государственной власти субъекта </w:t>
      </w:r>
      <w:r>
        <w:rPr>
          <w:rFonts w:ascii="Georgia" w:hAnsi="Georgia"/>
        </w:rPr>
        <w:lastRenderedPageBreak/>
        <w:t>Российской Федерации в порядке, установленном законом субъекта Российской Федерации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5. Порядок рассмотрения кандидатур на должности председателя, заместителя председателя и аудиторов контрольно-счетного органа субъек</w:t>
      </w:r>
      <w:r>
        <w:rPr>
          <w:rFonts w:ascii="Georgia" w:hAnsi="Georgia"/>
        </w:rPr>
        <w:t>та Российской Федерации устанавливается регламентом законодательного (представительного) органа государственной власти субъекта Российской Федерации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6. Председатель, заместитель председателя и аудиторы контрольно-счетного органа муниципального образования</w:t>
      </w:r>
      <w:r>
        <w:rPr>
          <w:rFonts w:ascii="Georgia" w:hAnsi="Georgia"/>
        </w:rPr>
        <w:t xml:space="preserve"> назначаются на должность представительным органом муниципального образования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7. Предложения о кандидатурах на должность председателя контрольно-счетного органа муниципального образования вносятся в представительный орган муниципального образования</w:t>
      </w:r>
      <w:r>
        <w:rPr>
          <w:rFonts w:ascii="Georgia" w:hAnsi="Georgia"/>
        </w:rPr>
        <w:t>: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1) пр</w:t>
      </w:r>
      <w:r>
        <w:rPr>
          <w:rFonts w:ascii="Georgia" w:hAnsi="Georgia"/>
        </w:rPr>
        <w:t>едседателем представительного органа муниципального образования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2) депутатами представительного органа муниципального образования - не менее одной трети от установленного числа депутатов представительного органа муниципального образования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3) главой муниц</w:t>
      </w:r>
      <w:r>
        <w:rPr>
          <w:rFonts w:ascii="Georgia" w:hAnsi="Georgia"/>
        </w:rPr>
        <w:t>ипального образования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8. Право внесения предложений о кандидатурах на должность председателя контрольно-счетного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(и</w:t>
      </w:r>
      <w:r>
        <w:rPr>
          <w:rFonts w:ascii="Georgia" w:hAnsi="Georgia"/>
        </w:rPr>
        <w:t>ли)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9. Предложения о кандидатурах на должности заместителя председателя</w:t>
      </w:r>
      <w:r>
        <w:rPr>
          <w:rFonts w:ascii="Georgia" w:hAnsi="Georgia"/>
        </w:rPr>
        <w:t xml:space="preserve"> и аудиторов контрольно-счетного органа муниципального образования вносятся в представительный орган муниципального образования в порядке, установленном нормативным правовым актом представительного органа муниципального образования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10. Порядок рассмотрени</w:t>
      </w:r>
      <w:r>
        <w:rPr>
          <w:rFonts w:ascii="Georgia" w:hAnsi="Georgia"/>
        </w:rPr>
        <w:t>я кандидатур на должности председателя, заместителя председателя и аудиторов контрольно-счетного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</w:t>
      </w:r>
      <w:r>
        <w:rPr>
          <w:rFonts w:ascii="Georgia" w:hAnsi="Georgia"/>
        </w:rPr>
        <w:t>.</w:t>
      </w:r>
    </w:p>
    <w:p w:rsidR="00000000" w:rsidRDefault="008C10F4">
      <w:pPr>
        <w:divId w:val="49114608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Тре</w:t>
      </w:r>
      <w:r>
        <w:rPr>
          <w:rStyle w:val="docarticle-name"/>
          <w:rFonts w:ascii="Helvetica" w:eastAsia="Times New Roman" w:hAnsi="Helvetica" w:cs="Helvetica"/>
          <w:b/>
          <w:bCs/>
        </w:rPr>
        <w:t>бования к кандидатурам на должности председателя, заместителя председателя и аудиторов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1. На должность председателя, заместителя председателя и аудиторов контрольно-счетного органа субъекта Российской Федерации назначаются гражда</w:t>
      </w:r>
      <w:r>
        <w:rPr>
          <w:rFonts w:ascii="Georgia" w:hAnsi="Georgia"/>
        </w:rPr>
        <w:t>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2. На должность председателя, заместителя предс</w:t>
      </w:r>
      <w:r>
        <w:rPr>
          <w:rFonts w:ascii="Georgia" w:hAnsi="Georgia"/>
        </w:rPr>
        <w:t>едателя и аудиторов контрольно-счетного органа муниципального образования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</w:t>
      </w:r>
      <w:r>
        <w:rPr>
          <w:rFonts w:ascii="Georgia" w:hAnsi="Georgia"/>
        </w:rPr>
        <w:t>аудита), экономики, финансов, юриспруденции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 Законом субъекта Российской Федерации, нормативным правовым актом представительного органа муниципального образования для должностных лиц, указанных в </w:t>
      </w:r>
      <w:hyperlink r:id="rId11" w:anchor="/document/99/902260925/XA00MAI2N9/" w:tgtFrame="_self" w:history="1">
        <w:r>
          <w:rPr>
            <w:rStyle w:val="a4"/>
            <w:rFonts w:ascii="Georgia" w:hAnsi="Georgia"/>
          </w:rPr>
          <w:t>частях 1</w:t>
        </w:r>
      </w:hyperlink>
      <w:r>
        <w:rPr>
          <w:rFonts w:ascii="Georgia" w:hAnsi="Georgia"/>
        </w:rPr>
        <w:t xml:space="preserve"> и </w:t>
      </w:r>
      <w:hyperlink r:id="rId12" w:anchor="/document/99/902260925/XA00MB42NC/" w:tgtFrame="_self" w:history="1">
        <w:r>
          <w:rPr>
            <w:rStyle w:val="a4"/>
            <w:rFonts w:ascii="Georgia" w:hAnsi="Georgia"/>
          </w:rPr>
          <w:t>2 настоящей статьи</w:t>
        </w:r>
      </w:hyperlink>
      <w:r>
        <w:rPr>
          <w:rFonts w:ascii="Georgia" w:hAnsi="Georgia"/>
        </w:rPr>
        <w:t>, могут быть установлены дополнительные требования к образованию и опыту работы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4. Гражданин Российской Федерации не может быть назначен на должность председателя, заместителя председателя или аудитора контрольно-счетного органа в случае</w:t>
      </w:r>
      <w:r>
        <w:rPr>
          <w:rFonts w:ascii="Georgia" w:hAnsi="Georgia"/>
        </w:rPr>
        <w:t>: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1) наличия у него неснятой или непогашенной судимости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2) признания его недееспособным или ограниченно дееспособным решением суда, вступившим в законную силу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</w:t>
      </w:r>
      <w:r>
        <w:rPr>
          <w:rFonts w:ascii="Georgia" w:hAnsi="Georgia"/>
        </w:rPr>
        <w:t>ение обязанностей по должности, на замещение которой претендует гражданин, связано с использованием таких сведений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</w:t>
      </w:r>
      <w:r>
        <w:rPr>
          <w:rFonts w:ascii="Georgia" w:hAnsi="Georgia"/>
        </w:rPr>
        <w:t>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5. Граждане, замещающие государственные должности в контрольно-счетном органе субъекта Российской Федерации, не могут сост</w:t>
      </w:r>
      <w:r>
        <w:rPr>
          <w:rFonts w:ascii="Georgia" w:hAnsi="Georgia"/>
        </w:rPr>
        <w:t>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законодательного (представительного) органа государственной власти субъекта Российской Федерации,</w:t>
      </w:r>
      <w:r>
        <w:rPr>
          <w:rFonts w:ascii="Georgia" w:hAnsi="Georgia"/>
        </w:rPr>
        <w:t xml:space="preserve">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руководителями органов исполнительной власти субъекта Российской Федерации, в назначении которых на</w:t>
      </w:r>
      <w:r>
        <w:rPr>
          <w:rFonts w:ascii="Georgia" w:hAnsi="Georgia"/>
        </w:rPr>
        <w:t xml:space="preserve"> должность принимал участие в соответствии с конституцией (уставом) субъекта Российской Федерации законодательный (представительный) орган государственной власти субъекта Российской Федерации, с руководителями судебных и правоохранительных органов, располо</w:t>
      </w:r>
      <w:r>
        <w:rPr>
          <w:rFonts w:ascii="Georgia" w:hAnsi="Georgia"/>
        </w:rPr>
        <w:t>женных на территории соответствующего субъекта Российской Федерации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 xml:space="preserve">6. Граждане, замещающие муниципальные должности в контрольно-счетном органе муниципального образования, не могут состоять в близком родстве или свойстве (родители, супруги, дети, братья, </w:t>
      </w:r>
      <w:r>
        <w:rPr>
          <w:rFonts w:ascii="Georgia" w:hAnsi="Georgia"/>
        </w:rPr>
        <w:t>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</w:t>
      </w:r>
      <w:r>
        <w:rPr>
          <w:rFonts w:ascii="Georgia" w:hAnsi="Georgia"/>
        </w:rPr>
        <w:t>нов, расположенных на территории соответствующего муниципального образования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7. Председатели, заместители председателя и аудиторы контрольно-счетных органов не могут заниматься другой оплачиваемой деятельностью, кроме преподавательской, научной и иной тво</w:t>
      </w:r>
      <w:r>
        <w:rPr>
          <w:rFonts w:ascii="Georgia" w:hAnsi="Georgia"/>
        </w:rPr>
        <w:t xml:space="preserve">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>
        <w:rPr>
          <w:rFonts w:ascii="Georgia" w:hAnsi="Georgia"/>
        </w:rPr>
        <w:lastRenderedPageBreak/>
        <w:t>гражданства, если</w:t>
      </w:r>
      <w:r>
        <w:rPr>
          <w:rFonts w:ascii="Georgia" w:hAnsi="Georgia"/>
        </w:rPr>
        <w:t xml:space="preserve">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8. Председатели, заместители председателя и аудиторы контрольно-счетных органов, а также лица, претендующие на замещение указанных должностей, о</w:t>
      </w:r>
      <w:r>
        <w:rPr>
          <w:rFonts w:ascii="Georgia" w:hAnsi="Georgia"/>
        </w:rPr>
        <w:t>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</w:t>
      </w:r>
      <w:r>
        <w:rPr>
          <w:rFonts w:ascii="Georgia" w:hAnsi="Georgia"/>
        </w:rPr>
        <w:t>ативными правовыми актами Российской Федерации, субъектов Российской Федерации, муниципальными нормативными правовыми актами</w:t>
      </w:r>
      <w:r>
        <w:rPr>
          <w:rFonts w:ascii="Georgia" w:hAnsi="Georgia"/>
        </w:rPr>
        <w:t>.</w:t>
      </w:r>
    </w:p>
    <w:p w:rsidR="00000000" w:rsidRDefault="008C10F4">
      <w:pPr>
        <w:divId w:val="11629255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Гарантии статуса должностных лиц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1. Председатели, заместители председателя, аудиторы и инспек</w:t>
      </w:r>
      <w:r>
        <w:rPr>
          <w:rFonts w:ascii="Georgia" w:hAnsi="Georgia"/>
        </w:rPr>
        <w:t>торы контрольно-счетных органов являются должностными лицами контрольно-счетных органов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2. Воздействие в какой-либо форме на должностных лиц контрольно-счетных органов в целях воспрепятствования осуществлению ими должностных полномочий или оказания влияни</w:t>
      </w:r>
      <w:r>
        <w:rPr>
          <w:rFonts w:ascii="Georgia" w:hAnsi="Georgia"/>
        </w:rPr>
        <w:t>я на принимаемые ими решения, а также насильственные действия, оскорбления, а равно клевета в отношении должностных лиц контрольно-счетных органов либо распространение заведомо ложной информации об их деятельности влекут за собой ответственность, установле</w:t>
      </w:r>
      <w:r>
        <w:rPr>
          <w:rFonts w:ascii="Georgia" w:hAnsi="Georgia"/>
        </w:rPr>
        <w:t>нную законодательством Российской Федерации и (или) законодательством субъекта Российской Федерации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3. Должностные лица контрольно-счетных органов подлежат государственной защите в соответствии с законодательством Российской Федерации о государственной за</w:t>
      </w:r>
      <w:r>
        <w:rPr>
          <w:rFonts w:ascii="Georgia" w:hAnsi="Georgia"/>
        </w:rPr>
        <w:t>щите судей, должностных лиц правоохранительных и контролирующих органов и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4. Должностные лица контрольно-счетных органов обладают гарантиями профессиональной независимости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5. Должностное лицо контр</w:t>
      </w:r>
      <w:r>
        <w:rPr>
          <w:rFonts w:ascii="Georgia" w:hAnsi="Georgia"/>
        </w:rPr>
        <w:t>ольно-счетного органа, замещающее государственную должность субъекта Российской Федерации или муниципальную должность, досрочно освобождается от должности на основании решения законодательного (представительного) органа в случае</w:t>
      </w:r>
      <w:r>
        <w:rPr>
          <w:rFonts w:ascii="Georgia" w:hAnsi="Georgia"/>
        </w:rPr>
        <w:t>: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1) вступления в законную с</w:t>
      </w:r>
      <w:r>
        <w:rPr>
          <w:rFonts w:ascii="Georgia" w:hAnsi="Georgia"/>
        </w:rPr>
        <w:t>илу обвинительного приговора суда в отношении его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2) признания его недееспособным или ограниченно дееспособным вступившим в законную силу решением суда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3) выхода из гражданства Российской Федерации или приобретения гражданства иностранного государства ли</w:t>
      </w:r>
      <w:r>
        <w:rPr>
          <w:rFonts w:ascii="Georgia" w:hAnsi="Georgia"/>
        </w:rPr>
        <w:t>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4) подачи письменного заявления об отставке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5) нарушения требований законодательств</w:t>
      </w:r>
      <w:r>
        <w:rPr>
          <w:rFonts w:ascii="Georgia" w:hAnsi="Georgia"/>
        </w:rPr>
        <w:t xml:space="preserve">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</w:t>
      </w:r>
      <w:r>
        <w:rPr>
          <w:rFonts w:ascii="Georgia" w:hAnsi="Georgia"/>
        </w:rPr>
        <w:lastRenderedPageBreak/>
        <w:t>освобождении такого должностного лица проголосует большинство от установленного числа депутатов з</w:t>
      </w:r>
      <w:r>
        <w:rPr>
          <w:rFonts w:ascii="Georgia" w:hAnsi="Georgia"/>
        </w:rPr>
        <w:t>аконодательного (представительного) органа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</w:t>
      </w:r>
      <w:r>
        <w:rPr>
          <w:rFonts w:ascii="Georgia" w:hAnsi="Georgia"/>
        </w:rPr>
        <w:t>ния в должности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 xml:space="preserve">7) выявления обстоятельств, предусмотренных </w:t>
      </w:r>
      <w:hyperlink r:id="rId13" w:anchor="/document/99/902260925/XA00M2Q2MC/" w:tgtFrame="_self" w:history="1">
        <w:r>
          <w:rPr>
            <w:rStyle w:val="a4"/>
            <w:rFonts w:ascii="Georgia" w:hAnsi="Georgia"/>
          </w:rPr>
          <w:t>частями 4</w:t>
        </w:r>
      </w:hyperlink>
      <w:r>
        <w:rPr>
          <w:rFonts w:ascii="Georgia" w:hAnsi="Georgia"/>
        </w:rPr>
        <w:t>-</w:t>
      </w:r>
      <w:hyperlink r:id="rId14" w:anchor="/document/99/902260925/XA00M3U2MI/" w:tgtFrame="_self" w:history="1">
        <w:r>
          <w:rPr>
            <w:rStyle w:val="a4"/>
            <w:rFonts w:ascii="Georgia" w:hAnsi="Georgia"/>
          </w:rPr>
          <w:t>6 стать</w:t>
        </w:r>
        <w:r>
          <w:rPr>
            <w:rStyle w:val="a4"/>
            <w:rFonts w:ascii="Georgia" w:hAnsi="Georgia"/>
          </w:rPr>
          <w:t>и 7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8C10F4">
      <w:pPr>
        <w:divId w:val="142052481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полномочия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1. Контрольно-счетный орган субъекта Российской Федерации осуществляет следующие основные полномочия</w:t>
      </w:r>
      <w:r>
        <w:rPr>
          <w:rFonts w:ascii="Georgia" w:hAnsi="Georgia"/>
        </w:rPr>
        <w:t>: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1) контроль за исполнением бюджета субъекта Российской Федера</w:t>
      </w:r>
      <w:r>
        <w:rPr>
          <w:rFonts w:ascii="Georgia" w:hAnsi="Georgia"/>
        </w:rPr>
        <w:t>ции и бюджета территориального государственного внебюджетного фонда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2)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3) внешняя проверка годового о</w:t>
      </w:r>
      <w:r>
        <w:rPr>
          <w:rFonts w:ascii="Georgia" w:hAnsi="Georgia"/>
        </w:rPr>
        <w:t>тчета об исполнении бюджета субъекта Российской Федерации, годового отчета об исполнении бюджета территориального государственного внебюджетного фонда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4) организация и осуществление контроля за законностью, результативностью (эффективностью и экономностью</w:t>
      </w:r>
      <w:r>
        <w:rPr>
          <w:rFonts w:ascii="Georgia" w:hAnsi="Georgia"/>
        </w:rPr>
        <w:t>) использования средств бюджета субъекта Российской Федерации, средств бюджетов территориальных государственных внебюджетных фондов и иных источников, предусмотренных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5) контроль за соблюдением установленного порядка</w:t>
      </w:r>
      <w:r>
        <w:rPr>
          <w:rFonts w:ascii="Georgia" w:hAnsi="Georgia"/>
        </w:rPr>
        <w:t xml:space="preserve"> управления и распоряжения имуществом, находящимся в государственной собственности субъекта Российской Федерации, в том числе охраняемыми результатами интеллектуальной деятельности и средствами индивидуализации, принадлежащими субъекту Российской Федерации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6) оценка эффективности предоставления налоговых и иных льгот и преимуществ, бюджетных кредитов за счет средств бюджета субъекта Российской Федерации, а также оценка законности предоставления государственных гарантий и поручительств или обеспечения исполне</w:t>
      </w:r>
      <w:r>
        <w:rPr>
          <w:rFonts w:ascii="Georgia" w:hAnsi="Georgia"/>
        </w:rPr>
        <w:t>ния обязательств другими способами по сделкам, совершаемым юридическими лицами и индивидуальными предпринимателями за счет средств бюджета субъекта Российской Федерации и имущества, находящегося в государственной собственности субъекта Российской Федерации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7) финансово-экономическая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(включая обоснованность финансово-экономических обоснований) в части, касающейс</w:t>
      </w:r>
      <w:r>
        <w:rPr>
          <w:rFonts w:ascii="Georgia" w:hAnsi="Georgia"/>
        </w:rPr>
        <w:t>я расходных обязательств субъекта Российской Федерации, а также государственных программ субъекта Российской Федерации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lastRenderedPageBreak/>
        <w:t>8) анализ бюджетного процесса в субъекте Российской Федерации и подготовка предложений, направленных на его совершенствование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9) контро</w:t>
      </w:r>
      <w:r>
        <w:rPr>
          <w:rFonts w:ascii="Georgia" w:hAnsi="Georgia"/>
        </w:rPr>
        <w:t>ль за законностью, результативностью (эффективностью и экономностью) использования межбюджетных трансфертов, предоставленных из бюджета субъекта Российской Федерации бюджетам муниципальных образований, расположенных на территории субъекта Российской Федера</w:t>
      </w:r>
      <w:r>
        <w:rPr>
          <w:rFonts w:ascii="Georgia" w:hAnsi="Georgia"/>
        </w:rPr>
        <w:t xml:space="preserve">ции, а также проверка местного бюджета в случаях, установленных </w:t>
      </w:r>
      <w:hyperlink r:id="rId15" w:anchor="/document/99/901714433/XA00M6G2N3/" w:history="1">
        <w:r>
          <w:rPr>
            <w:rStyle w:val="a4"/>
            <w:rFonts w:ascii="Georgia" w:hAnsi="Georgia"/>
          </w:rPr>
          <w:t>Бюджетным кодексом Российской Федерации</w:t>
        </w:r>
      </w:hyperlink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10) подготовка информации о ходе исполнения бюджета субъекта Российской Ф</w:t>
      </w:r>
      <w:r>
        <w:rPr>
          <w:rFonts w:ascii="Georgia" w:hAnsi="Georgia"/>
        </w:rPr>
        <w:t>едерации, бюджета территориального государственного внебюджетного фонда, о результатах проведенных контрольных и экспертно-аналитических мероприятий и представление такой информации в законодательный (представительный) орган государственной власти субъекта</w:t>
      </w:r>
      <w:r>
        <w:rPr>
          <w:rFonts w:ascii="Georgia" w:hAnsi="Georgia"/>
        </w:rPr>
        <w:t xml:space="preserve"> Российской Федерации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11) участие в пределах полномочий в мероприятиях, направленных на противодей</w:t>
      </w:r>
      <w:r>
        <w:rPr>
          <w:rFonts w:ascii="Georgia" w:hAnsi="Georgia"/>
        </w:rPr>
        <w:t>ствие коррупции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12) иные полномочия в сфере внешнего государственного финансового контроля, установленные федеральными законами, конституцией (уставом) и законами субъекта Российской Федерации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2. Контрольно-счетный орган муниципального образования осущес</w:t>
      </w:r>
      <w:r>
        <w:rPr>
          <w:rFonts w:ascii="Georgia" w:hAnsi="Georgia"/>
        </w:rPr>
        <w:t>твляет следующие основные полномочия</w:t>
      </w:r>
      <w:r>
        <w:rPr>
          <w:rFonts w:ascii="Georgia" w:hAnsi="Georgia"/>
        </w:rPr>
        <w:t>: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1) контроль за исполнением местного бюджета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2) экспертиза проектов местного бюджета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3) внешняя проверка годового отчета об исполнении местного бюджета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4) организация и осуществление контроля за законностью, результа</w:t>
      </w:r>
      <w:r>
        <w:rPr>
          <w:rFonts w:ascii="Georgia" w:hAnsi="Georgia"/>
        </w:rPr>
        <w:t>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5) контроль за соблюдением установленного порядка упр</w:t>
      </w:r>
      <w:r>
        <w:rPr>
          <w:rFonts w:ascii="Georgia" w:hAnsi="Georgia"/>
        </w:rPr>
        <w:t>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6) оценка эффективности предоставлени</w:t>
      </w:r>
      <w:r>
        <w:rPr>
          <w:rFonts w:ascii="Georgia" w:hAnsi="Georgia"/>
        </w:rPr>
        <w:t>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</w:t>
      </w:r>
      <w:r>
        <w:rPr>
          <w:rFonts w:ascii="Georgia" w:hAnsi="Georgia"/>
        </w:rPr>
        <w:t>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7) финансово-экономическая экспертиза проектов муниципальных правовых актов (включая обоснованность финансово-э</w:t>
      </w:r>
      <w:r>
        <w:rPr>
          <w:rFonts w:ascii="Georgia" w:hAnsi="Georgia"/>
        </w:rPr>
        <w:t xml:space="preserve">кономических обоснований) в части, </w:t>
      </w:r>
      <w:r>
        <w:rPr>
          <w:rFonts w:ascii="Georgia" w:hAnsi="Georgia"/>
        </w:rPr>
        <w:lastRenderedPageBreak/>
        <w:t>касающейся расходных обязательств муниципального образования, а также муниципальных программ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8) анализ бюджетного процесса в муниципальном образовании и подготовка предложений, направленных на его совершенствование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9) п</w:t>
      </w:r>
      <w:r>
        <w:rPr>
          <w:rFonts w:ascii="Georgia" w:hAnsi="Georgia"/>
        </w:rPr>
        <w:t>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10</w:t>
      </w:r>
      <w:r>
        <w:rPr>
          <w:rFonts w:ascii="Georgia" w:hAnsi="Georgia"/>
        </w:rPr>
        <w:t>) участие в пределах полномочий в мероприятиях, направленных на противодействие коррупции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</w:t>
      </w:r>
      <w:r>
        <w:rPr>
          <w:rFonts w:ascii="Georgia" w:hAnsi="Georgia"/>
        </w:rPr>
        <w:t>ативными правовыми актами представительного органа муниципального образования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 xml:space="preserve">3. Контрольно-счетный орган муниципального района, помимо полномочий, предусмотренных </w:t>
      </w:r>
      <w:hyperlink r:id="rId16" w:anchor="/document/99/902260925/XA00MA02N0/" w:tgtFrame="_self" w:history="1">
        <w:r>
          <w:rPr>
            <w:rStyle w:val="a4"/>
            <w:rFonts w:ascii="Georgia" w:hAnsi="Georgia"/>
          </w:rPr>
          <w:t>ча</w:t>
        </w:r>
        <w:r>
          <w:rPr>
            <w:rStyle w:val="a4"/>
            <w:rFonts w:ascii="Georgia" w:hAnsi="Georgia"/>
          </w:rPr>
          <w:t>стью 2 настоящей статьи</w:t>
        </w:r>
      </w:hyperlink>
      <w:r>
        <w:rPr>
          <w:rFonts w:ascii="Georgia" w:hAnsi="Georgia"/>
        </w:rPr>
        <w:t>, осуществляет контроль за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данного муниципального района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4. Внешн</w:t>
      </w:r>
      <w:r>
        <w:rPr>
          <w:rFonts w:ascii="Georgia" w:hAnsi="Georgia"/>
        </w:rPr>
        <w:t>ий государственный и муниципальный финансовый контроль осуществляется контрольно-счетными органами</w:t>
      </w:r>
      <w:r>
        <w:rPr>
          <w:rFonts w:ascii="Georgia" w:hAnsi="Georgia"/>
        </w:rPr>
        <w:t>: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1)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</w:t>
      </w:r>
      <w:r>
        <w:rPr>
          <w:rFonts w:ascii="Georgia" w:hAnsi="Georgia"/>
        </w:rPr>
        <w:t>правления и муниципальных органов, государственных (муниципальных) учреждений и унитарных предприятий соответствующего субъекта Российской Федерации (муниципального образования), а также иных организаций, если они используют имущество, находящееся в госуда</w:t>
      </w:r>
      <w:r>
        <w:rPr>
          <w:rFonts w:ascii="Georgia" w:hAnsi="Georgia"/>
        </w:rPr>
        <w:t>рственной (муниципальной) собственности соответствующего субъекта Российской Федерации (муниципального образования)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</w:t>
      </w:r>
      <w:r>
        <w:rPr>
          <w:rFonts w:ascii="Georgia" w:hAnsi="Georgia"/>
        </w:rPr>
        <w:t>соответствующего бюджета в порядке контроля за деятельностью главных распорядителей (распорядителей) и получателей средств бюджета субъекта Российской Федерации или местного бюджета, предоставивших указанные средства, в случаях, если возможность проверок у</w:t>
      </w:r>
      <w:r>
        <w:rPr>
          <w:rFonts w:ascii="Georgia" w:hAnsi="Georgia"/>
        </w:rPr>
        <w:t>казанных организаций установлена в договорах о предоставлении субсидий, кредитов, гарантий за счет средств соответствующего бюджета</w:t>
      </w:r>
      <w:r>
        <w:rPr>
          <w:rFonts w:ascii="Georgia" w:hAnsi="Georgia"/>
        </w:rPr>
        <w:t>.</w:t>
      </w:r>
    </w:p>
    <w:p w:rsidR="00000000" w:rsidRDefault="008C10F4">
      <w:pPr>
        <w:divId w:val="182485120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Формы осуществления контрольно-счетными органами внешнего государственного и муниципального финансового контрол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1. Внешний государственный и муниципальный финансовый контроль осуществляется контрольно-счетными органами в форме контрольных или экспертно-аналитических мероприятий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2. При проведении контрольного мероприятия контрольно-счетным органом составляется соот</w:t>
      </w:r>
      <w:r>
        <w:rPr>
          <w:rFonts w:ascii="Georgia" w:hAnsi="Georgia"/>
        </w:rPr>
        <w:t xml:space="preserve">ветствующий акт (акты), который доводится до сведения </w:t>
      </w:r>
      <w:r>
        <w:rPr>
          <w:rFonts w:ascii="Georgia" w:hAnsi="Georgia"/>
        </w:rPr>
        <w:lastRenderedPageBreak/>
        <w:t>руководителей проверяемых органов и организаций. На основании акта (актов) контрольно-счетным органом составляется отчет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3. При проведении экспертно-аналитического мероприятия контрольно-счетным органо</w:t>
      </w:r>
      <w:r>
        <w:rPr>
          <w:rFonts w:ascii="Georgia" w:hAnsi="Georgia"/>
        </w:rPr>
        <w:t>м составляются отчет или заключение</w:t>
      </w:r>
      <w:r>
        <w:rPr>
          <w:rFonts w:ascii="Georgia" w:hAnsi="Georgia"/>
        </w:rPr>
        <w:t>.</w:t>
      </w:r>
    </w:p>
    <w:p w:rsidR="00000000" w:rsidRDefault="008C10F4">
      <w:pPr>
        <w:divId w:val="193654658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Стандарты внешнего государственного и муниципального финансового контрол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 xml:space="preserve">1. Контрольно-счетные органы при осуществлении внешнего государственного и муниципального финансового контроля руководствуются </w:t>
      </w:r>
      <w:hyperlink r:id="rId17" w:anchor="/document/99/9004937/XA00M6G2N3/" w:history="1">
        <w:r>
          <w:rPr>
            <w:rStyle w:val="a4"/>
            <w:rFonts w:ascii="Georgia" w:hAnsi="Georgia"/>
          </w:rPr>
          <w:t>Конституцией Российской Федерации</w:t>
        </w:r>
      </w:hyperlink>
      <w:r>
        <w:rPr>
          <w:rFonts w:ascii="Georgia" w:hAnsi="Georgia"/>
        </w:rPr>
        <w:t>, законодательством Российской Федерации, законодательством субъектов Российской Федерации, муниципальными нормативными правовыми актами, а также с</w:t>
      </w:r>
      <w:r>
        <w:rPr>
          <w:rFonts w:ascii="Georgia" w:hAnsi="Georgia"/>
        </w:rPr>
        <w:t>тандартами внешнего государственного и муниципального финансового контроля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2.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контрольно-счетными орган</w:t>
      </w:r>
      <w:r>
        <w:rPr>
          <w:rFonts w:ascii="Georgia" w:hAnsi="Georgia"/>
        </w:rPr>
        <w:t>ами</w:t>
      </w:r>
      <w:r>
        <w:rPr>
          <w:rFonts w:ascii="Georgia" w:hAnsi="Georgia"/>
        </w:rPr>
        <w:t>: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1)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и муниципальных учреждений и унитарных предп</w:t>
      </w:r>
      <w:r>
        <w:rPr>
          <w:rFonts w:ascii="Georgia" w:hAnsi="Georgia"/>
        </w:rPr>
        <w:t>риятий субъектов Российской Федерации или муниципальных образований - в соответствии с общими требованиями, утвержденными Счетной палатой Российской Федерации и (или) контрольно-счетным органом субъекта Российской Федерации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2) в отношении иных организаций</w:t>
      </w:r>
      <w:r>
        <w:rPr>
          <w:rFonts w:ascii="Georgia" w:hAnsi="Georgia"/>
        </w:rPr>
        <w:t xml:space="preserve"> - в соответствии с общими требованиями, установленными федеральным законом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3.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контроля, аудита и фина</w:t>
      </w:r>
      <w:r>
        <w:rPr>
          <w:rFonts w:ascii="Georgia" w:hAnsi="Georgia"/>
        </w:rPr>
        <w:t>нсовой отчетности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4. Стандарты внешнего государственного и муниципального финансового контроля контрольно-счетных органов не могут противоречить законодательству Российской Федерации и (или) законодательству субъектов Российской Федерации</w:t>
      </w:r>
      <w:r>
        <w:rPr>
          <w:rFonts w:ascii="Georgia" w:hAnsi="Georgia"/>
        </w:rPr>
        <w:t>.</w:t>
      </w:r>
    </w:p>
    <w:p w:rsidR="00000000" w:rsidRDefault="008C10F4">
      <w:pPr>
        <w:divId w:val="144834804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План</w:t>
      </w:r>
      <w:r>
        <w:rPr>
          <w:rStyle w:val="docarticle-name"/>
          <w:rFonts w:ascii="Helvetica" w:eastAsia="Times New Roman" w:hAnsi="Helvetica" w:cs="Helvetica"/>
          <w:b/>
          <w:bCs/>
        </w:rPr>
        <w:t>ирование деятельности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1. Контрольно-счетные органы осуществляют свою деятельность на основе планов, которые разрабатываются и утверждаются ими самостоятельно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2. Планирование деятельности контрольно-счетных органов осуществляется</w:t>
      </w:r>
      <w:r>
        <w:rPr>
          <w:rFonts w:ascii="Georgia" w:hAnsi="Georgia"/>
        </w:rPr>
        <w:t xml:space="preserve"> с учетом результатов контрольных и экспертно-аналитических мероприятий, а также на основании поручений законодательных (представительных) органов, предложений и запросов высших должностных лиц субъектов Российской Федерации (руководителей высших исполните</w:t>
      </w:r>
      <w:r>
        <w:rPr>
          <w:rFonts w:ascii="Georgia" w:hAnsi="Georgia"/>
        </w:rPr>
        <w:t>льных органов государственной власти субъектов Российской Федерации), глав муниципальных образований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3. Порядок включения в планы деятельности контрольно-счетных органов поручений законодательных (представительных) органов, предложений и запросов высших д</w:t>
      </w:r>
      <w:r>
        <w:rPr>
          <w:rFonts w:ascii="Georgia" w:hAnsi="Georgia"/>
        </w:rPr>
        <w:t xml:space="preserve">олжностных лиц субъектов Российской Федерации (руководителей высших исполнительных органов государственной власти </w:t>
      </w:r>
      <w:r>
        <w:rPr>
          <w:rFonts w:ascii="Georgia" w:hAnsi="Georgia"/>
        </w:rPr>
        <w:lastRenderedPageBreak/>
        <w:t>субъектов Российской Федерации), глав муниципальных образований устанавливается соответственно законами субъектов Российской Федерации или нор</w:t>
      </w:r>
      <w:r>
        <w:rPr>
          <w:rFonts w:ascii="Georgia" w:hAnsi="Georgia"/>
        </w:rPr>
        <w:t>мативными правовыми актами представительных органов муниципальных образований</w:t>
      </w:r>
      <w:r>
        <w:rPr>
          <w:rFonts w:ascii="Georgia" w:hAnsi="Georgia"/>
        </w:rPr>
        <w:t>.</w:t>
      </w:r>
    </w:p>
    <w:p w:rsidR="00000000" w:rsidRDefault="008C10F4">
      <w:pPr>
        <w:divId w:val="166836514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Обязательность исполнения требований должностных лиц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1. Требования и запросы должностных лиц контрольно-счетных органов, связанные с осущес</w:t>
      </w:r>
      <w:r>
        <w:rPr>
          <w:rFonts w:ascii="Georgia" w:hAnsi="Georgia"/>
        </w:rPr>
        <w:t>твлением ими своих должностных полномочий, установленных законодательством Российской Федерации, законодательством субъекта Российской Федерации, муниципальными нормативными правовыми актами, являются обязательными для исполнения органами государственной в</w:t>
      </w:r>
      <w:r>
        <w:rPr>
          <w:rFonts w:ascii="Georgia" w:hAnsi="Georgia"/>
        </w:rPr>
        <w:t>ласти и государственными органами субъекта Российской Федерации, органами территориальных государственных внебюджетных фондов, органами местного самоуправления и муниципальными органами, организациями, в отношении которых осуществляется внешний государстве</w:t>
      </w:r>
      <w:r>
        <w:rPr>
          <w:rFonts w:ascii="Georgia" w:hAnsi="Georgia"/>
        </w:rPr>
        <w:t>нный и муниципальный финансовый контроль (далее также - проверяемые органы и организации)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2. Неисполнение законных требований и запросов должностных лиц контрольно-счетных органов, а также воспрепятствование осуществлению ими возложенных на них должностны</w:t>
      </w:r>
      <w:r>
        <w:rPr>
          <w:rFonts w:ascii="Georgia" w:hAnsi="Georgia"/>
        </w:rPr>
        <w:t>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</w:t>
      </w:r>
      <w:r>
        <w:rPr>
          <w:rFonts w:ascii="Georgia" w:hAnsi="Georgia"/>
        </w:rPr>
        <w:t>.</w:t>
      </w:r>
    </w:p>
    <w:p w:rsidR="00000000" w:rsidRDefault="008C10F4">
      <w:pPr>
        <w:divId w:val="60037792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Права, обязанности и ответственность должностных лиц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 xml:space="preserve">1. Должностные </w:t>
      </w:r>
      <w:r>
        <w:rPr>
          <w:rFonts w:ascii="Georgia" w:hAnsi="Georgia"/>
        </w:rPr>
        <w:t>лица контрольно-счетных органов при осуществлении возложенных на них должностных полномочий имеют право</w:t>
      </w:r>
      <w:r>
        <w:rPr>
          <w:rFonts w:ascii="Georgia" w:hAnsi="Georgia"/>
        </w:rPr>
        <w:t>: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</w:t>
      </w:r>
      <w:r>
        <w:rPr>
          <w:rFonts w:ascii="Georgia" w:hAnsi="Georgia"/>
        </w:rPr>
        <w:t xml:space="preserve"> также осматривать занимаемые ими территории и помещения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</w:t>
      </w:r>
      <w:r>
        <w:rPr>
          <w:rFonts w:ascii="Georgia" w:hAnsi="Georgia"/>
        </w:rPr>
        <w:t xml:space="preserve">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</w:t>
      </w:r>
      <w:r>
        <w:rPr>
          <w:rFonts w:ascii="Georgia" w:hAnsi="Georgia"/>
        </w:rPr>
        <w:t>с участием уполномоченных должностных лиц проверяемых органов и организаций и составлением соответствующих актов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</w:t>
      </w:r>
      <w:r>
        <w:rPr>
          <w:rFonts w:ascii="Georgia" w:hAnsi="Georgia"/>
        </w:rPr>
        <w:t>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4) в предел</w:t>
      </w:r>
      <w:r>
        <w:rPr>
          <w:rFonts w:ascii="Georgia" w:hAnsi="Georgia"/>
        </w:rPr>
        <w:t xml:space="preserve">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</w:t>
      </w:r>
      <w:r>
        <w:rPr>
          <w:rFonts w:ascii="Georgia" w:hAnsi="Georgia"/>
        </w:rPr>
        <w:lastRenderedPageBreak/>
        <w:t>контрольных мероприятий, а также необходимых копий документов, зав</w:t>
      </w:r>
      <w:r>
        <w:rPr>
          <w:rFonts w:ascii="Georgia" w:hAnsi="Georgia"/>
        </w:rPr>
        <w:t>еренных в установленном порядке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6) в предела</w:t>
      </w:r>
      <w:r>
        <w:rPr>
          <w:rFonts w:ascii="Georgia" w:hAnsi="Georgia"/>
        </w:rPr>
        <w:t>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</w:t>
      </w:r>
      <w:r>
        <w:rPr>
          <w:rFonts w:ascii="Georgia" w:hAnsi="Georgia"/>
        </w:rPr>
        <w:t xml:space="preserve"> иную охраняемую законом тайну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</w:t>
      </w:r>
      <w:r>
        <w:rPr>
          <w:rFonts w:ascii="Georgia" w:hAnsi="Georgia"/>
        </w:rPr>
        <w:t>орядке с информацией, содержащей государственную, служебную, коммерческую и иную охраняемую законом тайну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8) знакомиться с технической документацией к электронным базам данных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 xml:space="preserve">9) составлять протоколы об административных правонарушениях, если такое право </w:t>
      </w:r>
      <w:r>
        <w:rPr>
          <w:rFonts w:ascii="Georgia" w:hAnsi="Georgia"/>
        </w:rPr>
        <w:t>предусмотрено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 xml:space="preserve">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пунктом 2 </w:t>
      </w:r>
      <w:hyperlink r:id="rId18" w:anchor="/document/99/902260925/XA00M342MB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должны незамедлительно (в течение 24 часов) уведомить об этом председателя соответствующего контрольно-счетного органа. Порядок и форма уведомления о</w:t>
      </w:r>
      <w:r>
        <w:rPr>
          <w:rFonts w:ascii="Georgia" w:hAnsi="Georgia"/>
        </w:rPr>
        <w:t>пределяются законами субъектов Российской Федерации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3. Должностные лица контрольно-счетных органов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</w:t>
      </w:r>
      <w:r>
        <w:rPr>
          <w:rFonts w:ascii="Georgia" w:hAnsi="Georgia"/>
        </w:rPr>
        <w:t>нтрольных мероприятий, предавать гласности свои выводы до завершения контрольных мероприятий и составления соответствующих актов и отчетов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4. Должностные лица контрольно-счетных органов обязаны сохранять государственную, служебную, коммерческую и иную охр</w:t>
      </w:r>
      <w:r>
        <w:rPr>
          <w:rFonts w:ascii="Georgia" w:hAnsi="Georgia"/>
        </w:rPr>
        <w:t xml:space="preserve">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</w:t>
      </w:r>
      <w:r>
        <w:rPr>
          <w:rFonts w:ascii="Georgia" w:hAnsi="Georgia"/>
        </w:rPr>
        <w:t>соответствующих актах, отчетах и заключениях контрольно-счетного органа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5. Должностные лица контрольно-счетных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</w:t>
      </w:r>
      <w:r>
        <w:rPr>
          <w:rFonts w:ascii="Georgia" w:hAnsi="Georgia"/>
        </w:rPr>
        <w:t>и контрольных и экспертно-аналитических мероприятий, а также за разглашение государственной и иной охраняемой законом тайны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 xml:space="preserve">6. Председатель, заместитель председателя и аудиторы контрольно-счетного органа субъекта Российской Федерации вправе участвовать в заседаниях законодательного (представительного) органа государственной власти субъекта </w:t>
      </w:r>
      <w:r>
        <w:rPr>
          <w:rFonts w:ascii="Georgia" w:hAnsi="Georgia"/>
        </w:rPr>
        <w:lastRenderedPageBreak/>
        <w:t>Российской Федерации, его комиссий и р</w:t>
      </w:r>
      <w:r>
        <w:rPr>
          <w:rFonts w:ascii="Georgia" w:hAnsi="Georgia"/>
        </w:rPr>
        <w:t>абочих групп,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Федерации, а также в заседаниях координационных и совещательных органов при высшем должнос</w:t>
      </w:r>
      <w:r>
        <w:rPr>
          <w:rFonts w:ascii="Georgia" w:hAnsi="Georgia"/>
        </w:rPr>
        <w:t>тном лице субъекта Российской Федерации (руководителе высшего исполнительного органа государственной власти субъекта Российской Федерации)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7. Председатель, заместитель председателя и аудиторы контрольно-счетного органа муниципального образования вправе уч</w:t>
      </w:r>
      <w:r>
        <w:rPr>
          <w:rFonts w:ascii="Georgia" w:hAnsi="Georgia"/>
        </w:rPr>
        <w:t>аствовать в заседаниях представительного органа муниципального образования и в заседаниях иных органов местного самоуправления. Указанные лица вправе участвовать в заседаниях комитетов, комиссий и рабочих групп, создаваемых представительным органом муницип</w:t>
      </w:r>
      <w:r>
        <w:rPr>
          <w:rFonts w:ascii="Georgia" w:hAnsi="Georgia"/>
        </w:rPr>
        <w:t>ального образования</w:t>
      </w:r>
      <w:r>
        <w:rPr>
          <w:rFonts w:ascii="Georgia" w:hAnsi="Georgia"/>
        </w:rPr>
        <w:t>.</w:t>
      </w:r>
    </w:p>
    <w:p w:rsidR="00000000" w:rsidRDefault="008C10F4">
      <w:pPr>
        <w:divId w:val="200809045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Представление информации по запросам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1. 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местн</w:t>
      </w:r>
      <w:r>
        <w:rPr>
          <w:rFonts w:ascii="Georgia" w:hAnsi="Georgia"/>
        </w:rPr>
        <w:t>ого самоуправления и муниципальные органы, организации, в отношении которых контрольно-счетные органы вправе осуществлять внешний государственный и муниципальный финансовый контроль, их должностные лица, а также территориальные органы федеральных органов и</w:t>
      </w:r>
      <w:r>
        <w:rPr>
          <w:rFonts w:ascii="Georgia" w:hAnsi="Georgia"/>
        </w:rPr>
        <w:t>сполнительной власти и их структурные подразделения в установленные законами субъектов Российской Федерации сроки обязаны представлять в контрольно-счетные органы по их запросам информацию, документы и материалы, необходимые для проведения контрольных и эк</w:t>
      </w:r>
      <w:r>
        <w:rPr>
          <w:rFonts w:ascii="Georgia" w:hAnsi="Georgia"/>
        </w:rPr>
        <w:t>спертно-аналитических мероприятий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 xml:space="preserve">2. Порядок направления контрольно-счетными органами запросов, указанных в </w:t>
      </w:r>
      <w:hyperlink r:id="rId19" w:anchor="/document/99/902260925/XA00M9C2N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, определяется законами субъектов </w:t>
      </w:r>
      <w:r>
        <w:rPr>
          <w:rFonts w:ascii="Georgia" w:hAnsi="Georgia"/>
        </w:rPr>
        <w:t>Российской Федерации или муниципальными нормативными правовыми актами и регламентами контрольно-счетных органов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3. Контрольно-счетные органы не вправе запрашивать информацию, документы и материалы, если такие информация, документы и материалы ранее уже бы</w:t>
      </w:r>
      <w:r>
        <w:rPr>
          <w:rFonts w:ascii="Georgia" w:hAnsi="Georgia"/>
        </w:rPr>
        <w:t>ли им представлены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 xml:space="preserve">4. Непредставление или несвоевременное представление органами и организациями, указанными в </w:t>
      </w:r>
      <w:hyperlink r:id="rId20" w:anchor="/document/99/902260925/XA00M9C2N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в контрольно-счетные органы п</w:t>
      </w:r>
      <w:r>
        <w:rPr>
          <w:rFonts w:ascii="Georgia" w:hAnsi="Georgia"/>
        </w:rPr>
        <w:t>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</w:t>
      </w:r>
      <w:r>
        <w:rPr>
          <w:rFonts w:ascii="Georgia" w:hAnsi="Georgia"/>
        </w:rPr>
        <w:t>нтов и материалов влечет за собой ответственность, установленную законодательством Российской Федерации и (или) законодательством субъектов Российской Федерации</w:t>
      </w:r>
      <w:r>
        <w:rPr>
          <w:rFonts w:ascii="Georgia" w:hAnsi="Georgia"/>
        </w:rPr>
        <w:t>.</w:t>
      </w:r>
    </w:p>
    <w:p w:rsidR="00000000" w:rsidRDefault="008C10F4">
      <w:pPr>
        <w:divId w:val="25868727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Представления и предписания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 xml:space="preserve">1. Контрольно-счетные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</w:t>
      </w:r>
      <w:r>
        <w:rPr>
          <w:rFonts w:ascii="Georgia" w:hAnsi="Georgia"/>
        </w:rPr>
        <w:t xml:space="preserve">и организации и их должностным лицам представления для их рассмотрения и принятия мер по устранению </w:t>
      </w:r>
      <w:r>
        <w:rPr>
          <w:rFonts w:ascii="Georgia" w:hAnsi="Georgia"/>
        </w:rPr>
        <w:lastRenderedPageBreak/>
        <w:t>выявленных нарушений и недостатков, предотвращению нанесения материального ущерба субъекту Российской Федерации, муниципальному образованию или возмещению п</w:t>
      </w:r>
      <w:r>
        <w:rPr>
          <w:rFonts w:ascii="Georgia" w:hAnsi="Georgia"/>
        </w:rPr>
        <w:t>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2. Представление контрольно-счетного органа подписывается председателем контрольно-счет</w:t>
      </w:r>
      <w:r>
        <w:rPr>
          <w:rFonts w:ascii="Georgia" w:hAnsi="Georgia"/>
        </w:rPr>
        <w:t>ного органа либо его заместителем. Законом субъекта Российской Федерации или муниципальным нормативным правовым актом право подписывать представление контрольно-счетного органа может быть предоставлено также аудиторам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3. Органы государственной власти и го</w:t>
      </w:r>
      <w:r>
        <w:rPr>
          <w:rFonts w:ascii="Georgia" w:hAnsi="Georgia"/>
        </w:rPr>
        <w:t>сударственные органы субъекта Российской Федерации,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контрольно-счетный орган о принятых п</w:t>
      </w:r>
      <w:r>
        <w:rPr>
          <w:rFonts w:ascii="Georgia" w:hAnsi="Georgia"/>
        </w:rPr>
        <w:t>о результатам рассмотрения представления решениях и мерах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контрольно-счетных органов конт</w:t>
      </w:r>
      <w:r>
        <w:rPr>
          <w:rFonts w:ascii="Georgia" w:hAnsi="Georgia"/>
        </w:rPr>
        <w:t xml:space="preserve">рольных мероприятий контрольно-счетные органы направляют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 </w:t>
      </w:r>
      <w:r>
        <w:rPr>
          <w:rFonts w:ascii="Georgia" w:hAnsi="Georgia"/>
        </w:rPr>
        <w:t>предписание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 xml:space="preserve">5. Предписание контрольно-счетного органа должно содержать указание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контрольно-счетного органа </w:t>
      </w:r>
      <w:r>
        <w:rPr>
          <w:rFonts w:ascii="Georgia" w:hAnsi="Georgia"/>
        </w:rPr>
        <w:t>либо его заместителем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6. Предписание контрольно-счетного органа должно быть исполнено в установленные в нем сроки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7. Неисполнение или ненадлежащее исполнение предписания контрольно-счетного органа влечет за собой ответственность, установленную законодате</w:t>
      </w:r>
      <w:r>
        <w:rPr>
          <w:rFonts w:ascii="Georgia" w:hAnsi="Georgia"/>
        </w:rPr>
        <w:t>льством Российской Федерации и (или) законодательством субъекта Российской Федерации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 xml:space="preserve">8. В случае, если при проведении контрольных мероприятий выявлены факты незаконного использования средств бюджета субъекта Российской Федерации и (или) местного бюджета, </w:t>
      </w:r>
      <w:r>
        <w:rPr>
          <w:rFonts w:ascii="Georgia" w:hAnsi="Georgia"/>
        </w:rPr>
        <w:t>а также средств бюджета территориального государственного внебюджетного фонда субъекта Российской Федерации,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</w:t>
      </w:r>
      <w:r>
        <w:rPr>
          <w:rFonts w:ascii="Georgia" w:hAnsi="Georgia"/>
        </w:rPr>
        <w:t>ередает материалы контрольных мероприятий в правоохранительные органы</w:t>
      </w:r>
      <w:r>
        <w:rPr>
          <w:rFonts w:ascii="Georgia" w:hAnsi="Georgia"/>
        </w:rPr>
        <w:t>.</w:t>
      </w:r>
    </w:p>
    <w:p w:rsidR="00000000" w:rsidRDefault="008C10F4">
      <w:pPr>
        <w:divId w:val="55374189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Гарантии прав проверяемых органов и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1. Акты, составленные контрольно-счетными органами при проведении контрольных мероприятий, доводятся до сведения руководителей</w:t>
      </w:r>
      <w:r>
        <w:rPr>
          <w:rFonts w:ascii="Georgia" w:hAnsi="Georgia"/>
        </w:rPr>
        <w:t xml:space="preserve">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>
        <w:rPr>
          <w:rFonts w:ascii="Georgia" w:hAnsi="Georgia"/>
        </w:rPr>
        <w:lastRenderedPageBreak/>
        <w:t>субъекта Российской Федерации, прилагаются к актам и в дальнейшем являются их неотъемлемой частью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2. П</w:t>
      </w:r>
      <w:r>
        <w:rPr>
          <w:rFonts w:ascii="Georgia" w:hAnsi="Georgia"/>
        </w:rPr>
        <w:t>роверяемые органы и организации и их должностные лица вправе обратиться с жалобой на действия (бездействие) контрольно-счетных органов в законодательные (представительные) органы</w:t>
      </w:r>
      <w:r>
        <w:rPr>
          <w:rFonts w:ascii="Georgia" w:hAnsi="Georgia"/>
        </w:rPr>
        <w:t>.</w:t>
      </w:r>
    </w:p>
    <w:p w:rsidR="00000000" w:rsidRDefault="008C10F4">
      <w:pPr>
        <w:divId w:val="203314313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Взаимодействие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1. Контрольно-счетный о</w:t>
      </w:r>
      <w:r>
        <w:rPr>
          <w:rFonts w:ascii="Georgia" w:hAnsi="Georgia"/>
        </w:rPr>
        <w:t>рган субъекта Российской Федерации и контрольно-счетные органы муниципальных образований при осуществлении своей деятельности вправе взаимодействовать между собой, с контрольно-счетными органами других субъектов Российской Федерации и муниципальных образов</w:t>
      </w:r>
      <w:r>
        <w:rPr>
          <w:rFonts w:ascii="Georgia" w:hAnsi="Georgia"/>
        </w:rPr>
        <w:t>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</w:t>
      </w:r>
      <w:r>
        <w:rPr>
          <w:rFonts w:ascii="Georgia" w:hAnsi="Georgia"/>
        </w:rPr>
        <w:t>убъектов Российской Федерации и муниципальных образований. Контрольно-счетные органы вправе заключать с ними соглашения о сотрудничестве и взаимодействии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2. Контрольно-счетные органы вправе вступать в объединения (ассоциации) контрольно-счетных органов Ро</w:t>
      </w:r>
      <w:r>
        <w:rPr>
          <w:rFonts w:ascii="Georgia" w:hAnsi="Georgia"/>
        </w:rPr>
        <w:t>ссийской Федерации, объединения (ассоциации) контрольно-счетных органов субъекта Российской Федерации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3. Контрольно-счетные органы субъектов Российской Федерации вправе устанавливать и поддерживать связи со счетными и контрольными палатами и органами парл</w:t>
      </w:r>
      <w:r>
        <w:rPr>
          <w:rFonts w:ascii="Georgia" w:hAnsi="Georgia"/>
        </w:rPr>
        <w:t>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</w:t>
      </w:r>
      <w:r>
        <w:rPr>
          <w:rFonts w:ascii="Georgia" w:hAnsi="Georgia"/>
        </w:rPr>
        <w:t>анные международные объединения органов финансового контроля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4. В целях координации своей деятельности контрольно-счетные органы и иные государственные и муниципальные органы могут создавать как временные, так и постоянно действующие совместные координаци</w:t>
      </w:r>
      <w:r>
        <w:rPr>
          <w:rFonts w:ascii="Georgia" w:hAnsi="Georgia"/>
        </w:rPr>
        <w:t>онные, консультационные, совещательные и другие рабочие органы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 xml:space="preserve">5. Контрольно-счетный орган субъекта Российской Федерации и контрольно-счетный орган муниципального образования по письменному обращению контрольно-счетных органов других субъектов Российской </w:t>
      </w:r>
      <w:r>
        <w:rPr>
          <w:rFonts w:ascii="Georgia" w:hAnsi="Georgia"/>
        </w:rPr>
        <w:t>Федерации и муниципальных образований могут принимать участие в проводимых ими контрольных и экспертно-аналитических мероприятиях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6. Контрольно-счетный орган субъекта Российской Федерации вправе</w:t>
      </w:r>
      <w:r>
        <w:rPr>
          <w:rFonts w:ascii="Georgia" w:hAnsi="Georgia"/>
        </w:rPr>
        <w:t>: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1) организовывать взаимодействие с контрольно-счетными орга</w:t>
      </w:r>
      <w:r>
        <w:rPr>
          <w:rFonts w:ascii="Georgia" w:hAnsi="Georgia"/>
        </w:rPr>
        <w:t>нами муниципальных образований, в том числе при проведении на территориях соответствующих муниципальных образований совместных контрольных и экспертно-аналитических мероприятий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2) оказывать контрольно-счетным органам муниципальных образований организацион</w:t>
      </w:r>
      <w:r>
        <w:rPr>
          <w:rFonts w:ascii="Georgia" w:hAnsi="Georgia"/>
        </w:rPr>
        <w:t>ную, правовую, информационную, методическую и иную помощь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lastRenderedPageBreak/>
        <w:t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4) осуществлять совместно с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5) по обращению контрольно-счетных органов муниципальных образовани</w:t>
      </w:r>
      <w:r>
        <w:rPr>
          <w:rFonts w:ascii="Georgia" w:hAnsi="Georgia"/>
        </w:rPr>
        <w:t>й 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7. Счетная палата Российской Федерации вправе</w:t>
      </w:r>
      <w:r>
        <w:rPr>
          <w:rFonts w:ascii="Georgia" w:hAnsi="Georgia"/>
        </w:rPr>
        <w:t>: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1) орг</w:t>
      </w:r>
      <w:r>
        <w:rPr>
          <w:rFonts w:ascii="Georgia" w:hAnsi="Georgia"/>
        </w:rPr>
        <w:t>анизовывать взаимодействие с контрольно-счетными органами субъектов Российской Федерации и контрольно-счетными органами муниципальных образований, в том числе при проведении Счетной палатой Российской Федерации на территориях соответствующих субъектов Росс</w:t>
      </w:r>
      <w:r>
        <w:rPr>
          <w:rFonts w:ascii="Georgia" w:hAnsi="Georgia"/>
        </w:rPr>
        <w:t>ийской Федерации и муниципальных образований совместных контрольных и экспертно-аналитических мероприятий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2) оказывать контрольно-счетным органам организационную, правовую, информационную, методическую и иную помощь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3) содействовать в получению профессио</w:t>
      </w:r>
      <w:r>
        <w:rPr>
          <w:rFonts w:ascii="Georgia" w:hAnsi="Georgia"/>
        </w:rPr>
        <w:t>нального образования и дополнительного профессионального образования работников контрольно-счетных органов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4) осуществлять совместно с контрольно-счетными органами субъектов Российской Федерации и контрольно-счетными органами муниципальных образований пла</w:t>
      </w:r>
      <w:r>
        <w:rPr>
          <w:rFonts w:ascii="Georgia" w:hAnsi="Georgia"/>
        </w:rPr>
        <w:t>нирование совместных контрольных и экспертно-аналитических мероприятий и организовывать их проведение</w:t>
      </w:r>
      <w:r>
        <w:rPr>
          <w:rFonts w:ascii="Georgia" w:hAnsi="Georgia"/>
        </w:rPr>
        <w:t>;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5) по обращению контрольно-счетных органов субъектов Российской Федерации или законодательных (представительных) органов государственной власти субъектов</w:t>
      </w:r>
      <w:r>
        <w:rPr>
          <w:rFonts w:ascii="Georgia" w:hAnsi="Georgia"/>
        </w:rPr>
        <w:t xml:space="preserve"> Российской Федерации осуществлять анализ деятельности контрольно-счетных органов субъектов Российской Федерации и давать рекомендации по повышению эффективности их работы</w:t>
      </w:r>
      <w:r>
        <w:rPr>
          <w:rFonts w:ascii="Georgia" w:hAnsi="Georgia"/>
        </w:rPr>
        <w:t>.</w:t>
      </w:r>
    </w:p>
    <w:p w:rsidR="00000000" w:rsidRDefault="008C10F4">
      <w:pPr>
        <w:divId w:val="106614413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доступа к информации о деятельности контрольно-счетных орган</w:t>
      </w:r>
      <w:r>
        <w:rPr>
          <w:rStyle w:val="docarticle-name"/>
          <w:rFonts w:ascii="Helvetica" w:eastAsia="Times New Roman" w:hAnsi="Helvetica" w:cs="Helvetica"/>
          <w:b/>
          <w:bCs/>
        </w:rPr>
        <w:t>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1. Контрольно-счетные органы в целях обеспечения доступа к информации о своей деятельности размещают на своих официальных сайтах в информационно-телекоммуникационной сети Интернет (далее - сеть Интернет) и опубликовывают в своих официальных изданиях или</w:t>
      </w:r>
      <w:r>
        <w:rPr>
          <w:rFonts w:ascii="Georgia" w:hAnsi="Georgia"/>
        </w:rPr>
        <w:t xml:space="preserve">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2. Контроль</w:t>
      </w:r>
      <w:r>
        <w:rPr>
          <w:rFonts w:ascii="Georgia" w:hAnsi="Georgia"/>
        </w:rPr>
        <w:t>но-счетные органы ежегодно подготавливают отчеты о своей деятельности, которые направляются на рассмотрение в законодательные (представительные) органы. Указанные отчеты контрольно-счетных органов опубликовываются в средствах массовой информации или размещ</w:t>
      </w:r>
      <w:r>
        <w:rPr>
          <w:rFonts w:ascii="Georgia" w:hAnsi="Georgia"/>
        </w:rPr>
        <w:t xml:space="preserve">аются в сети </w:t>
      </w:r>
      <w:r>
        <w:rPr>
          <w:rFonts w:ascii="Georgia" w:hAnsi="Georgia"/>
        </w:rPr>
        <w:lastRenderedPageBreak/>
        <w:t>Интернет только после их рассмотрения законодательными (представительными) органами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3. Опубликование в средствах массовой информации или размещение в сети Интернет информации о деятельности контрольно-счетных органов осуществляется в соответс</w:t>
      </w:r>
      <w:r>
        <w:rPr>
          <w:rFonts w:ascii="Georgia" w:hAnsi="Georgia"/>
        </w:rPr>
        <w:t>твии с законодательством Российской Федерации, законами субъектов Российской Федерации, нормативными правовыми актами представительных органов муниципальных образований и регламентами контрольно-счетных органов</w:t>
      </w:r>
      <w:r>
        <w:rPr>
          <w:rFonts w:ascii="Georgia" w:hAnsi="Georgia"/>
        </w:rPr>
        <w:t>.</w:t>
      </w:r>
    </w:p>
    <w:p w:rsidR="00000000" w:rsidRDefault="008C10F4">
      <w:pPr>
        <w:divId w:val="17369431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</w:rPr>
        <w:t>Финансовое обеспечение деятельнос</w:t>
      </w:r>
      <w:r>
        <w:rPr>
          <w:rStyle w:val="docarticle-name"/>
          <w:rFonts w:ascii="Helvetica" w:eastAsia="Times New Roman" w:hAnsi="Helvetica" w:cs="Helvetica"/>
          <w:b/>
          <w:bCs/>
        </w:rPr>
        <w:t>ти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1. Финансовое обеспечение деятельности контрольно-счетного органа субъекта Российской Федерации осуществляется за счет средств бюджета субъекта Российской Федерации, финансовое обеспечение деятельности контрольно-счетного орга</w:t>
      </w:r>
      <w:r>
        <w:rPr>
          <w:rFonts w:ascii="Georgia" w:hAnsi="Georgia"/>
        </w:rPr>
        <w:t>на муниципального образования - за счет средств местного бюджета. Финансовое обеспечение деятельности контрольно-счетных органов предусматривается в объеме, позволяющем обеспечить возможность осуществления возложенных на них полномочий</w:t>
      </w:r>
      <w:r>
        <w:rPr>
          <w:rFonts w:ascii="Georgia" w:hAnsi="Georgia"/>
        </w:rPr>
        <w:t>.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2. Контроль за испо</w:t>
      </w:r>
      <w:r>
        <w:rPr>
          <w:rFonts w:ascii="Georgia" w:hAnsi="Georgia"/>
        </w:rPr>
        <w:t>льзованием контрольно-счетными органами бюджетных средств, государственного или муниципального имущества осуществляется на основании постановлений (решений) законодательных (представительных) органов</w:t>
      </w:r>
      <w:r>
        <w:rPr>
          <w:rFonts w:ascii="Georgia" w:hAnsi="Georgia"/>
        </w:rPr>
        <w:t>.</w:t>
      </w:r>
    </w:p>
    <w:p w:rsidR="00000000" w:rsidRDefault="008C10F4">
      <w:pPr>
        <w:divId w:val="211316214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>Вступление в силу настоящего Федерального за</w:t>
      </w:r>
      <w:r>
        <w:rPr>
          <w:rStyle w:val="docarticle-name"/>
          <w:rFonts w:ascii="Helvetica" w:eastAsia="Times New Roman" w:hAnsi="Helvetica" w:cs="Helvetica"/>
          <w:b/>
          <w:bCs/>
        </w:rPr>
        <w:t>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Настоящий Федеральный закон вступает в силу с 1 октября 2011 года</w:t>
      </w:r>
      <w:r>
        <w:rPr>
          <w:rFonts w:ascii="Georgia" w:hAnsi="Georgia"/>
        </w:rPr>
        <w:t>.</w:t>
      </w:r>
    </w:p>
    <w:p w:rsidR="00000000" w:rsidRDefault="008C10F4">
      <w:pPr>
        <w:pStyle w:val="align-right"/>
        <w:divId w:val="745959396"/>
        <w:rPr>
          <w:rFonts w:ascii="Georgia" w:hAnsi="Georgia"/>
        </w:rPr>
      </w:pPr>
      <w:r>
        <w:rPr>
          <w:rFonts w:ascii="Georgia" w:hAnsi="Georgia"/>
        </w:rPr>
        <w:t>Президент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8C10F4">
      <w:pPr>
        <w:spacing w:after="223"/>
        <w:jc w:val="both"/>
        <w:divId w:val="745959396"/>
        <w:rPr>
          <w:rFonts w:ascii="Georgia" w:hAnsi="Georgia"/>
        </w:rPr>
      </w:pPr>
      <w:r>
        <w:rPr>
          <w:rFonts w:ascii="Georgia" w:hAnsi="Georgia"/>
        </w:rPr>
        <w:t>Москва, Кремль</w:t>
      </w:r>
      <w:r>
        <w:rPr>
          <w:rFonts w:ascii="Georgia" w:hAnsi="Georgia"/>
        </w:rPr>
        <w:br/>
      </w:r>
      <w:r>
        <w:rPr>
          <w:rFonts w:ascii="Georgia" w:hAnsi="Georgia"/>
        </w:rPr>
        <w:t>7 февраля 2011 года</w:t>
      </w:r>
      <w:r>
        <w:rPr>
          <w:rFonts w:ascii="Georgia" w:hAnsi="Georgia"/>
        </w:rPr>
        <w:br/>
      </w:r>
      <w:r>
        <w:rPr>
          <w:rFonts w:ascii="Georgia" w:hAnsi="Georgia"/>
        </w:rPr>
        <w:t>№ 6-Ф</w:t>
      </w:r>
      <w:r>
        <w:rPr>
          <w:rFonts w:ascii="Georgia" w:hAnsi="Georgia"/>
        </w:rPr>
        <w:t>З</w:t>
      </w:r>
    </w:p>
    <w:p w:rsidR="008C10F4" w:rsidRDefault="008C10F4">
      <w:pPr>
        <w:divId w:val="18799733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БСС «Система Главбух»</w:t>
      </w:r>
      <w:r>
        <w:rPr>
          <w:rFonts w:ascii="Arial" w:eastAsia="Times New Roman" w:hAnsi="Arial" w:cs="Arial"/>
          <w:sz w:val="20"/>
          <w:szCs w:val="20"/>
        </w:rPr>
        <w:br/>
        <w:t>budget.1gl.ru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23.06.2016</w:t>
      </w:r>
    </w:p>
    <w:sectPr w:rsidR="008C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AE56AA"/>
    <w:rsid w:val="008C10F4"/>
    <w:rsid w:val="00AE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prefs"/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4707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9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20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261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96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12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470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9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60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5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481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120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658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804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514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792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45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727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4189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31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13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31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14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338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18" Type="http://schemas.openxmlformats.org/officeDocument/2006/relationships/hyperlink" Target="http://budget.1gl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http://budget.1g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dget.1gl.ru/" TargetMode="External"/><Relationship Id="rId20" Type="http://schemas.openxmlformats.org/officeDocument/2006/relationships/hyperlink" Target="http://budget.1g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5" Type="http://schemas.openxmlformats.org/officeDocument/2006/relationships/hyperlink" Target="http://budget.1gl.ru/" TargetMode="External"/><Relationship Id="rId15" Type="http://schemas.openxmlformats.org/officeDocument/2006/relationships/hyperlink" Target="http://budget.1gl.ru/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hyperlink" Target="http://budget.1gl.ru/" TargetMode="External"/><Relationship Id="rId4" Type="http://schemas.openxmlformats.org/officeDocument/2006/relationships/hyperlink" Target="http://budget.1gl.ru/" TargetMode="Externa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budget.1g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7491</Words>
  <Characters>42702</Characters>
  <Application>Microsoft Office Word</Application>
  <DocSecurity>0</DocSecurity>
  <Lines>355</Lines>
  <Paragraphs>100</Paragraphs>
  <ScaleCrop>false</ScaleCrop>
  <Company>Reanimator Extreme Edition</Company>
  <LinksUpToDate>false</LinksUpToDate>
  <CharactersWithSpaces>50093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2016-06-23T07:37:00Z</dcterms:created>
  <dcterms:modified xsi:type="dcterms:W3CDTF">2016-06-23T07:37:00Z</dcterms:modified>
</cp:coreProperties>
</file>